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3F070" w14:textId="310993ED" w:rsidR="00B70C3A" w:rsidRDefault="006F3C9D" w:rsidP="006F3C9D">
      <w:pPr>
        <w:pStyle w:val="NoSpacing"/>
        <w:rPr>
          <w:b/>
          <w:bCs/>
        </w:rPr>
      </w:pPr>
      <w:r w:rsidRPr="006F3C9D">
        <w:rPr>
          <w:b/>
          <w:bCs/>
        </w:rPr>
        <w:t>Weekend C</w:t>
      </w:r>
      <w:r w:rsidR="00B70C3A">
        <w:rPr>
          <w:b/>
          <w:bCs/>
        </w:rPr>
        <w:t xml:space="preserve">ook </w:t>
      </w:r>
      <w:r w:rsidRPr="006F3C9D">
        <w:rPr>
          <w:b/>
          <w:bCs/>
        </w:rPr>
        <w:br/>
        <w:t xml:space="preserve">Salary: </w:t>
      </w:r>
      <w:r w:rsidR="00616192">
        <w:rPr>
          <w:b/>
          <w:bCs/>
        </w:rPr>
        <w:t>£14.00 per hour</w:t>
      </w:r>
      <w:r w:rsidRPr="006F3C9D">
        <w:rPr>
          <w:b/>
          <w:bCs/>
        </w:rPr>
        <w:br/>
        <w:t>Type: Permanent</w:t>
      </w:r>
      <w:r w:rsidR="00B70C3A">
        <w:rPr>
          <w:b/>
          <w:bCs/>
        </w:rPr>
        <w:t xml:space="preserve"> </w:t>
      </w:r>
      <w:r w:rsidR="00616192">
        <w:rPr>
          <w:b/>
          <w:bCs/>
        </w:rPr>
        <w:t>/ Part Time / 10 hours per week</w:t>
      </w:r>
    </w:p>
    <w:p w14:paraId="21E77238" w14:textId="1ACCB224" w:rsidR="00B70C3A" w:rsidRDefault="00B70C3A" w:rsidP="006F3C9D">
      <w:pPr>
        <w:pStyle w:val="NoSpacing"/>
        <w:rPr>
          <w:b/>
          <w:bCs/>
        </w:rPr>
      </w:pPr>
      <w:r>
        <w:rPr>
          <w:b/>
          <w:bCs/>
        </w:rPr>
        <w:t>W</w:t>
      </w:r>
      <w:r w:rsidR="006F3C9D" w:rsidRPr="006F3C9D">
        <w:rPr>
          <w:b/>
          <w:bCs/>
        </w:rPr>
        <w:t>orking hours</w:t>
      </w:r>
      <w:r>
        <w:rPr>
          <w:b/>
          <w:bCs/>
        </w:rPr>
        <w:t>:</w:t>
      </w:r>
      <w:r w:rsidR="006F3C9D" w:rsidRPr="006F3C9D">
        <w:rPr>
          <w:b/>
          <w:bCs/>
        </w:rPr>
        <w:t xml:space="preserve"> Saturday &amp; Sunday 8:30am – 1:30pm</w:t>
      </w:r>
      <w:r w:rsidR="006F3C9D" w:rsidRPr="006F3C9D">
        <w:rPr>
          <w:b/>
          <w:bCs/>
        </w:rPr>
        <w:br/>
        <w:t xml:space="preserve">Location: </w:t>
      </w:r>
      <w:r w:rsidR="00616192">
        <w:rPr>
          <w:b/>
          <w:bCs/>
        </w:rPr>
        <w:t>Chestnut Court, TW19 7SF</w:t>
      </w:r>
      <w:r w:rsidR="006F3C9D" w:rsidRPr="006F3C9D">
        <w:rPr>
          <w:b/>
          <w:bCs/>
        </w:rPr>
        <w:br/>
        <w:t>DBS</w:t>
      </w:r>
      <w:r>
        <w:rPr>
          <w:b/>
          <w:bCs/>
        </w:rPr>
        <w:t xml:space="preserve"> Level:</w:t>
      </w:r>
      <w:r w:rsidR="006F3C9D" w:rsidRPr="006F3C9D">
        <w:rPr>
          <w:b/>
          <w:bCs/>
        </w:rPr>
        <w:t xml:space="preserve"> Enhanced</w:t>
      </w:r>
    </w:p>
    <w:p w14:paraId="152047C4" w14:textId="77777777" w:rsidR="00B70C3A" w:rsidRDefault="00B70C3A" w:rsidP="006F3C9D">
      <w:pPr>
        <w:pStyle w:val="NoSpacing"/>
        <w:rPr>
          <w:b/>
          <w:bCs/>
        </w:rPr>
      </w:pPr>
    </w:p>
    <w:p w14:paraId="3985FB67" w14:textId="77777777" w:rsidR="00616192" w:rsidRDefault="00B70C3A" w:rsidP="00616192">
      <w:pPr>
        <w:pStyle w:val="NoSpacing"/>
      </w:pPr>
      <w:r w:rsidRPr="00B70C3A">
        <w:rPr>
          <w:b/>
          <w:bCs/>
        </w:rPr>
        <w:t>About A2Dominion</w:t>
      </w:r>
      <w:r w:rsidRPr="00B70C3A">
        <w:br/>
        <w:t>We are a UK housing association committed to a new vision – providing homes people love to live in. With over 38,000 homes in management across London and southern England, we provide a wide range of homes for social, affordable, and private rent, specialist services, as well as</w:t>
      </w:r>
      <w:r w:rsidRPr="00B70C3A">
        <w:rPr>
          <w:rFonts w:ascii="Arial" w:hAnsi="Arial" w:cs="Arial"/>
        </w:rPr>
        <w:t> </w:t>
      </w:r>
      <w:r w:rsidRPr="00B70C3A">
        <w:t>homes</w:t>
      </w:r>
      <w:r w:rsidRPr="00B70C3A">
        <w:rPr>
          <w:rFonts w:ascii="Arial" w:hAnsi="Arial" w:cs="Arial"/>
        </w:rPr>
        <w:t> </w:t>
      </w:r>
      <w:r w:rsidRPr="00B70C3A">
        <w:t>for sale and shared ownership. </w:t>
      </w:r>
      <w:r w:rsidR="00290660" w:rsidRPr="00290660">
        <w:br/>
      </w:r>
      <w:r w:rsidR="00290660" w:rsidRPr="00290660">
        <w:br/>
      </w:r>
      <w:r w:rsidR="00290660" w:rsidRPr="006F3C9D">
        <w:rPr>
          <w:b/>
          <w:bCs/>
        </w:rPr>
        <w:t>Role Overview</w:t>
      </w:r>
      <w:r w:rsidR="00290660" w:rsidRPr="00290660">
        <w:t> </w:t>
      </w:r>
      <w:r w:rsidR="00290660" w:rsidRPr="00290660">
        <w:br/>
      </w:r>
      <w:r w:rsidR="00616192" w:rsidRPr="00616192">
        <w:t>We’re searching for a </w:t>
      </w:r>
      <w:r w:rsidR="00616192" w:rsidRPr="00616192">
        <w:rPr>
          <w:b/>
          <w:bCs/>
        </w:rPr>
        <w:t>Weekend Cook </w:t>
      </w:r>
      <w:r w:rsidR="00616192" w:rsidRPr="00616192">
        <w:t>to join our friendly and hard-working team at A2Dominion.</w:t>
      </w:r>
    </w:p>
    <w:p w14:paraId="0021B440" w14:textId="77777777" w:rsidR="00616192" w:rsidRDefault="00616192" w:rsidP="00616192">
      <w:pPr>
        <w:pStyle w:val="NoSpacing"/>
      </w:pPr>
    </w:p>
    <w:p w14:paraId="7194D4ED" w14:textId="640A746F" w:rsidR="00290660" w:rsidRPr="00290660" w:rsidRDefault="00290660" w:rsidP="00616192">
      <w:pPr>
        <w:pStyle w:val="NoSpacing"/>
      </w:pPr>
      <w:r w:rsidRPr="00290660">
        <w:rPr>
          <w:b/>
          <w:bCs/>
        </w:rPr>
        <w:t>Key responsibilities:</w:t>
      </w:r>
    </w:p>
    <w:p w14:paraId="75B97A6F" w14:textId="77777777" w:rsidR="00290660" w:rsidRPr="00290660" w:rsidRDefault="00290660" w:rsidP="00616192">
      <w:pPr>
        <w:numPr>
          <w:ilvl w:val="0"/>
          <w:numId w:val="11"/>
        </w:numPr>
        <w:spacing w:after="0"/>
      </w:pPr>
      <w:r w:rsidRPr="00290660">
        <w:rPr>
          <w:b/>
          <w:bCs/>
        </w:rPr>
        <w:t>​</w:t>
      </w:r>
      <w:r w:rsidRPr="00290660">
        <w:t>Lead our service to prepare &amp; cook meals for our busy restaurant service</w:t>
      </w:r>
    </w:p>
    <w:p w14:paraId="679AFBB8" w14:textId="56B9497A" w:rsidR="00290660" w:rsidRPr="00290660" w:rsidRDefault="00290660" w:rsidP="00616192">
      <w:pPr>
        <w:numPr>
          <w:ilvl w:val="0"/>
          <w:numId w:val="11"/>
        </w:numPr>
        <w:spacing w:after="0"/>
      </w:pPr>
      <w:r w:rsidRPr="00290660">
        <w:t xml:space="preserve">Provide high quality meals catering for our residents and guests - taking responsibility for </w:t>
      </w:r>
      <w:proofErr w:type="gramStart"/>
      <w:r w:rsidRPr="00290660">
        <w:t>particular dietary</w:t>
      </w:r>
      <w:proofErr w:type="gramEnd"/>
      <w:r w:rsidRPr="00290660">
        <w:t xml:space="preserve"> and cultural needs as per resident food profiles</w:t>
      </w:r>
    </w:p>
    <w:p w14:paraId="3FB7A460" w14:textId="77777777" w:rsidR="00290660" w:rsidRPr="00290660" w:rsidRDefault="00290660" w:rsidP="00616192">
      <w:pPr>
        <w:numPr>
          <w:ilvl w:val="0"/>
          <w:numId w:val="11"/>
        </w:numPr>
        <w:spacing w:after="0"/>
      </w:pPr>
      <w:r w:rsidRPr="00290660">
        <w:t>Complete administrative documentation, recording meals sold and reporting resident feedback to the Chef Manager</w:t>
      </w:r>
    </w:p>
    <w:p w14:paraId="0329CB40" w14:textId="77777777" w:rsidR="00290660" w:rsidRPr="00290660" w:rsidRDefault="00290660" w:rsidP="00616192">
      <w:pPr>
        <w:numPr>
          <w:ilvl w:val="0"/>
          <w:numId w:val="11"/>
        </w:numPr>
        <w:spacing w:after="0"/>
      </w:pPr>
      <w:r w:rsidRPr="00290660">
        <w:t>Ensure compliance with hygiene and health and safety legislation/guidelines including the Registered Homes Act 1984</w:t>
      </w:r>
    </w:p>
    <w:p w14:paraId="7566F797" w14:textId="77777777" w:rsidR="00290660" w:rsidRPr="00290660" w:rsidRDefault="00290660" w:rsidP="00290660">
      <w:pPr>
        <w:numPr>
          <w:ilvl w:val="0"/>
          <w:numId w:val="11"/>
        </w:numPr>
      </w:pPr>
      <w:r w:rsidRPr="00290660">
        <w:t>Take responsibility for own time management, working with colleagues and maintain the standards set by the Catering Manager</w:t>
      </w:r>
    </w:p>
    <w:p w14:paraId="3B1F7F73" w14:textId="77777777" w:rsidR="00290660" w:rsidRPr="00290660" w:rsidRDefault="00290660" w:rsidP="00290660">
      <w:r w:rsidRPr="00290660">
        <w:rPr>
          <w:b/>
          <w:bCs/>
        </w:rPr>
        <w:t>More about you:</w:t>
      </w:r>
    </w:p>
    <w:p w14:paraId="42694355" w14:textId="77777777" w:rsidR="00290660" w:rsidRDefault="00290660" w:rsidP="00290660">
      <w:r w:rsidRPr="00290660">
        <w:t>We want you to bring your knowledge and experience to play your part in improving people’s lives:</w:t>
      </w:r>
    </w:p>
    <w:p w14:paraId="6D8B848A" w14:textId="71A57516" w:rsidR="00616192" w:rsidRPr="00290660" w:rsidRDefault="00616192" w:rsidP="00616192">
      <w:pPr>
        <w:pStyle w:val="ListParagraph"/>
        <w:numPr>
          <w:ilvl w:val="0"/>
          <w:numId w:val="14"/>
        </w:numPr>
        <w:spacing w:after="0"/>
      </w:pPr>
      <w:r w:rsidRPr="00616192">
        <w:t>Must be able to commute to </w:t>
      </w:r>
      <w:r w:rsidRPr="00616192">
        <w:rPr>
          <w:b/>
          <w:bCs/>
        </w:rPr>
        <w:t>Chestnut Court, 23 Mulberry Avenue, Stanwell, Middlesex TW19 7SF</w:t>
      </w:r>
    </w:p>
    <w:p w14:paraId="5B48E493" w14:textId="77777777" w:rsidR="00290660" w:rsidRPr="00290660" w:rsidRDefault="00290660" w:rsidP="00616192">
      <w:pPr>
        <w:numPr>
          <w:ilvl w:val="0"/>
          <w:numId w:val="12"/>
        </w:numPr>
        <w:spacing w:after="0"/>
      </w:pPr>
      <w:r w:rsidRPr="00290660">
        <w:t>​Previous catering and hands on food preparation is essential</w:t>
      </w:r>
    </w:p>
    <w:p w14:paraId="1675CD4C" w14:textId="77777777" w:rsidR="00290660" w:rsidRPr="00290660" w:rsidRDefault="00290660" w:rsidP="00616192">
      <w:pPr>
        <w:numPr>
          <w:ilvl w:val="0"/>
          <w:numId w:val="12"/>
        </w:numPr>
        <w:spacing w:after="0"/>
      </w:pPr>
      <w:r w:rsidRPr="00290660">
        <w:t>Ideally you will have a Catering/Cooking qualification and/or experience working in a Care and Support environment, or cooking experience for large volumes of people</w:t>
      </w:r>
    </w:p>
    <w:p w14:paraId="405193AF" w14:textId="77777777" w:rsidR="00290660" w:rsidRPr="00290660" w:rsidRDefault="00290660" w:rsidP="00616192">
      <w:pPr>
        <w:numPr>
          <w:ilvl w:val="0"/>
          <w:numId w:val="12"/>
        </w:numPr>
        <w:spacing w:after="0"/>
      </w:pPr>
      <w:r w:rsidRPr="00290660">
        <w:t>Ability to engage with elderly vulnerable customers and their families</w:t>
      </w:r>
    </w:p>
    <w:p w14:paraId="149B6776" w14:textId="77777777" w:rsidR="00290660" w:rsidRPr="00290660" w:rsidRDefault="00290660" w:rsidP="00616192">
      <w:pPr>
        <w:numPr>
          <w:ilvl w:val="0"/>
          <w:numId w:val="12"/>
        </w:numPr>
        <w:spacing w:after="0"/>
      </w:pPr>
      <w:r w:rsidRPr="00290660">
        <w:t>Excellent verbal and written communication skills</w:t>
      </w:r>
    </w:p>
    <w:p w14:paraId="4F867F77" w14:textId="59DBFDC4" w:rsidR="00A63A7E" w:rsidRDefault="00290660" w:rsidP="00CF4617">
      <w:pPr>
        <w:numPr>
          <w:ilvl w:val="0"/>
          <w:numId w:val="12"/>
        </w:numPr>
      </w:pPr>
      <w:r w:rsidRPr="00290660">
        <w:t xml:space="preserve">Comfortable with completing online training – by no means do you need to be an IT </w:t>
      </w:r>
      <w:proofErr w:type="gramStart"/>
      <w:r w:rsidRPr="00290660">
        <w:t>expert,</w:t>
      </w:r>
      <w:proofErr w:type="gramEnd"/>
      <w:r w:rsidRPr="00290660">
        <w:t xml:space="preserve"> we will support you throughout!</w:t>
      </w:r>
    </w:p>
    <w:p w14:paraId="2E85FDDB" w14:textId="0D0D536F" w:rsidR="00616192" w:rsidRDefault="00616192" w:rsidP="00616192">
      <w:r w:rsidRPr="00290660">
        <w:lastRenderedPageBreak/>
        <w:t xml:space="preserve">As part of your initial training and start to life working with us, we may require you to attend some </w:t>
      </w:r>
      <w:proofErr w:type="gramStart"/>
      <w:r w:rsidRPr="00290660">
        <w:t>face to face</w:t>
      </w:r>
      <w:proofErr w:type="gramEnd"/>
      <w:r w:rsidRPr="00290660">
        <w:t xml:space="preserve"> sessions that will be held on a weekday, we will discuss this further throughout your application.</w:t>
      </w:r>
    </w:p>
    <w:p w14:paraId="76455AD9" w14:textId="28699EE3" w:rsidR="00B70C3A" w:rsidRPr="00A63A7E" w:rsidRDefault="00B70C3A" w:rsidP="00CF4617">
      <w:r w:rsidRPr="00B70C3A">
        <w:rPr>
          <w:b/>
          <w:bCs/>
        </w:rPr>
        <w:t>Why A2Dominion?</w:t>
      </w:r>
      <w:r w:rsidRPr="00B70C3A">
        <w:br/>
        <w:t>As an employee of A2Dominion, we want you to feel rewarded and have a choice of flexible benefits, salary exchange benefits, and rewards and discounts that work for you, wherever you are in your life.</w:t>
      </w:r>
      <w:r w:rsidRPr="00B70C3A">
        <w:br/>
      </w:r>
      <w:r w:rsidRPr="00B70C3A">
        <w:br/>
      </w:r>
      <w:r w:rsidRPr="00B70C3A">
        <w:rPr>
          <w:b/>
          <w:bCs/>
        </w:rPr>
        <w:t>We offer a wide range of staff benefits. For this role, these include:</w:t>
      </w:r>
      <w:r w:rsidRPr="00B70C3A">
        <w:br/>
        <w:t>* 25 days’ holiday (Plus Bank Holidays)</w:t>
      </w:r>
      <w:r w:rsidRPr="00B70C3A">
        <w:br/>
        <w:t>* Up to 8% contributory pension</w:t>
      </w:r>
      <w:r w:rsidRPr="00B70C3A">
        <w:br/>
        <w:t>* In addition, all permanent and fixed-term employees receive a generous annual allowance of up to £300 to use towards health and lifestyle benefits for both you and your family.</w:t>
      </w:r>
      <w:r w:rsidRPr="00B70C3A">
        <w:br/>
      </w:r>
      <w:r w:rsidRPr="00B70C3A">
        <w:br/>
      </w:r>
      <w:r w:rsidRPr="00B70C3A">
        <w:rPr>
          <w:b/>
          <w:bCs/>
        </w:rPr>
        <w:t>Diversity &amp; Inclusion</w:t>
      </w:r>
      <w:r w:rsidRPr="00B70C3A">
        <w:br/>
        <w:t>We’re proud to be a Disability Confident Employer and welcome applications from people of all backgrounds. Our recruitment process is inclusive and accessible, and we guarantee an interview to disabled applicants who meet the minimum criteria. Reasonable adjustments are available throughout the process - just contact our Resourcing Team at resourcing@a2dominion.co.uk</w:t>
      </w:r>
      <w:r w:rsidRPr="00B70C3A">
        <w:br/>
      </w:r>
      <w:r w:rsidRPr="00B70C3A">
        <w:br/>
        <w:t>We know some people hesitate to apply if they don’t meet every requirement. If that’s you, we encourage you to apply if your skills and experience align – please get in touch with us to talk it through.</w:t>
      </w:r>
      <w:r w:rsidRPr="00B70C3A">
        <w:br/>
      </w:r>
      <w:r w:rsidRPr="00B70C3A">
        <w:br/>
        <w:t>At A2Dominion, we value diversity, embrace flexibility, and are a family-friendly employer. Everyone belongs here. Join us and help make a lasting difference in the lives of our customers.</w:t>
      </w:r>
    </w:p>
    <w:sectPr w:rsidR="00B70C3A" w:rsidRPr="00A63A7E" w:rsidSect="00F40C29">
      <w:headerReference w:type="default" r:id="rId8"/>
      <w:headerReference w:type="first" r:id="rId9"/>
      <w:footerReference w:type="first" r:id="rId10"/>
      <w:type w:val="continuous"/>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D07CC" w14:textId="77777777" w:rsidR="00A0474F" w:rsidRDefault="00A0474F" w:rsidP="00D42220">
      <w:r>
        <w:separator/>
      </w:r>
    </w:p>
  </w:endnote>
  <w:endnote w:type="continuationSeparator" w:id="0">
    <w:p w14:paraId="60E7CCA5" w14:textId="77777777" w:rsidR="00A0474F" w:rsidRDefault="00A0474F" w:rsidP="00D4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0A01F" w14:textId="77777777" w:rsidR="004B389C" w:rsidRDefault="004B389C" w:rsidP="00D42220">
    <w:pPr>
      <w:pStyle w:val="Footer"/>
    </w:pPr>
    <w:r w:rsidRPr="00E42174">
      <w:rPr>
        <w:noProof/>
        <w:lang w:eastAsia="en-GB"/>
      </w:rPr>
      <mc:AlternateContent>
        <mc:Choice Requires="wps">
          <w:drawing>
            <wp:anchor distT="0" distB="0" distL="114300" distR="114300" simplePos="0" relativeHeight="251679744" behindDoc="0" locked="0" layoutInCell="1" allowOverlap="1" wp14:anchorId="7622AF14" wp14:editId="2BA38D5E">
              <wp:simplePos x="0" y="0"/>
              <wp:positionH relativeFrom="margin">
                <wp:posOffset>774065</wp:posOffset>
              </wp:positionH>
              <wp:positionV relativeFrom="paragraph">
                <wp:posOffset>-59690</wp:posOffset>
              </wp:positionV>
              <wp:extent cx="4959350" cy="6096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51DBA471"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72405638"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2AF14" id="_x0000_t202" coordsize="21600,21600" o:spt="202" path="m,l,21600r21600,l21600,xe">
              <v:stroke joinstyle="miter"/>
              <v:path gradientshapeok="t" o:connecttype="rect"/>
            </v:shapetype>
            <v:shape id="Text Box 74" o:spid="_x0000_s1026" type="#_x0000_t202" style="position:absolute;margin-left:60.95pt;margin-top:-4.7pt;width:390.5pt;height:4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" filled="f" stroked="f" strokeweight=".5pt">
              <v:textbox>
                <w:txbxContent>
                  <w:p w14:paraId="51DBA471"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72405638"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v:textbox>
              <w10:wrap anchorx="margin"/>
            </v:shape>
          </w:pict>
        </mc:Fallback>
      </mc:AlternateContent>
    </w:r>
    <w:r w:rsidRPr="00E42174">
      <w:rPr>
        <w:noProof/>
        <w:lang w:eastAsia="en-GB"/>
      </w:rPr>
      <mc:AlternateContent>
        <mc:Choice Requires="wps">
          <w:drawing>
            <wp:anchor distT="0" distB="0" distL="114300" distR="114300" simplePos="0" relativeHeight="251678720" behindDoc="0" locked="0" layoutInCell="1" allowOverlap="1" wp14:anchorId="3C732697" wp14:editId="289C47B9">
              <wp:simplePos x="0" y="0"/>
              <wp:positionH relativeFrom="column">
                <wp:posOffset>0</wp:posOffset>
              </wp:positionH>
              <wp:positionV relativeFrom="paragraph">
                <wp:posOffset>-63500</wp:posOffset>
              </wp:positionV>
              <wp:extent cx="647700" cy="355600"/>
              <wp:effectExtent l="0" t="0" r="0" b="6350"/>
              <wp:wrapNone/>
              <wp:docPr id="75" name="Text Box 75"/>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7A92FFB1"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6329BE" w:rsidRPr="006329BE">
                            <w:rPr>
                              <w:bCs/>
                              <w:noProof/>
                              <w:color w:val="454648" w:themeColor="accent2" w:themeShade="80"/>
                            </w:rPr>
                            <w:t>2</w:t>
                          </w:r>
                          <w:r w:rsidRPr="00AB0560">
                            <w:rPr>
                              <w:bCs/>
                              <w:noProof/>
                              <w:color w:val="454648" w:themeColor="accent2"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32697" id="Text Box 75" o:spid="_x0000_s1027" type="#_x0000_t202" style="position:absolute;margin-left:0;margin-top:-5pt;width:51pt;height: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tDFwIAADI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" filled="f" stroked="f" strokeweight=".5pt">
              <v:textbox>
                <w:txbxContent>
                  <w:p w14:paraId="7A92FFB1"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6329BE" w:rsidRPr="006329BE">
                      <w:rPr>
                        <w:bCs/>
                        <w:noProof/>
                        <w:color w:val="454648" w:themeColor="accent2" w:themeShade="80"/>
                      </w:rPr>
                      <w:t>2</w:t>
                    </w:r>
                    <w:r w:rsidRPr="00AB0560">
                      <w:rPr>
                        <w:bCs/>
                        <w:noProof/>
                        <w:color w:val="454648" w:themeColor="accent2" w:themeShade="80"/>
                      </w:rPr>
                      <w:fldChar w:fldCharType="end"/>
                    </w:r>
                  </w:p>
                </w:txbxContent>
              </v:textbox>
            </v:shape>
          </w:pict>
        </mc:Fallback>
      </mc:AlternateContent>
    </w:r>
    <w:r>
      <w:rPr>
        <w:noProof/>
        <w:lang w:eastAsia="en-GB"/>
      </w:rPr>
      <mc:AlternateContent>
        <mc:Choice Requires="wps">
          <w:drawing>
            <wp:anchor distT="0" distB="0" distL="114300" distR="114300" simplePos="0" relativeHeight="251680768" behindDoc="0" locked="0" layoutInCell="1" allowOverlap="1" wp14:anchorId="0E784805" wp14:editId="376FAA0E">
              <wp:simplePos x="0" y="0"/>
              <wp:positionH relativeFrom="page">
                <wp:align>left</wp:align>
              </wp:positionH>
              <wp:positionV relativeFrom="paragraph">
                <wp:posOffset>-234950</wp:posOffset>
              </wp:positionV>
              <wp:extent cx="6635750" cy="0"/>
              <wp:effectExtent l="0" t="0" r="31750" b="19050"/>
              <wp:wrapNone/>
              <wp:docPr id="76" name="Straight Connector 76"/>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1550A2" id="Straight Connector 76" o:spid="_x0000_s1026" style="position:absolute;z-index:25168076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18.5pt" to="52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" strokecolor="#b8babb [1941]" strokeweight="1pt">
              <v:stroke joinstyle="miter"/>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E7F75" w14:textId="77777777" w:rsidR="00A0474F" w:rsidRDefault="00A0474F" w:rsidP="00D42220">
      <w:r>
        <w:separator/>
      </w:r>
    </w:p>
  </w:footnote>
  <w:footnote w:type="continuationSeparator" w:id="0">
    <w:p w14:paraId="0CE1B317" w14:textId="77777777" w:rsidR="00A0474F" w:rsidRDefault="00A0474F" w:rsidP="00D42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AC3F" w14:textId="77777777" w:rsidR="008C58A1" w:rsidRDefault="008C58A1" w:rsidP="00D42220">
    <w:pPr>
      <w:pStyle w:val="Header"/>
    </w:pPr>
  </w:p>
  <w:p w14:paraId="04C290EE" w14:textId="77777777" w:rsidR="008C58A1" w:rsidRDefault="008C58A1" w:rsidP="00D42220">
    <w:pPr>
      <w:pStyle w:val="Header"/>
    </w:pPr>
  </w:p>
  <w:p w14:paraId="373EBC19" w14:textId="77777777" w:rsidR="008C58A1" w:rsidRDefault="008C58A1" w:rsidP="00D42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17BA5" w14:textId="77777777" w:rsidR="00372253" w:rsidRDefault="00372253" w:rsidP="00D42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240E"/>
    <w:multiLevelType w:val="hybridMultilevel"/>
    <w:tmpl w:val="AF303058"/>
    <w:lvl w:ilvl="0" w:tplc="7428A89C">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B159E"/>
    <w:multiLevelType w:val="hybridMultilevel"/>
    <w:tmpl w:val="1A4E8650"/>
    <w:lvl w:ilvl="0" w:tplc="531EF924">
      <w:start w:val="1"/>
      <w:numFmt w:val="decimal"/>
      <w:pStyle w:val="NumberedList"/>
      <w:lvlText w:val="%1."/>
      <w:lvlJc w:val="left"/>
      <w:pPr>
        <w:ind w:left="720" w:hanging="360"/>
      </w:pPr>
      <w:rPr>
        <w:rFonts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16F5A"/>
    <w:multiLevelType w:val="hybridMultilevel"/>
    <w:tmpl w:val="550E8546"/>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900C19"/>
    <w:multiLevelType w:val="hybridMultilevel"/>
    <w:tmpl w:val="7D42B1B6"/>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614B7"/>
    <w:multiLevelType w:val="multilevel"/>
    <w:tmpl w:val="B204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26A22"/>
    <w:multiLevelType w:val="hybridMultilevel"/>
    <w:tmpl w:val="E1CCD8FC"/>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D809C3"/>
    <w:multiLevelType w:val="hybridMultilevel"/>
    <w:tmpl w:val="C74A10E4"/>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425699"/>
    <w:multiLevelType w:val="multilevel"/>
    <w:tmpl w:val="CD1C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13310B"/>
    <w:multiLevelType w:val="hybridMultilevel"/>
    <w:tmpl w:val="6AB650BA"/>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886780"/>
    <w:multiLevelType w:val="hybridMultilevel"/>
    <w:tmpl w:val="E392F414"/>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354A8D"/>
    <w:multiLevelType w:val="hybridMultilevel"/>
    <w:tmpl w:val="6E344168"/>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0B40AF"/>
    <w:multiLevelType w:val="multilevel"/>
    <w:tmpl w:val="63FC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152CAB"/>
    <w:multiLevelType w:val="hybridMultilevel"/>
    <w:tmpl w:val="BBC89542"/>
    <w:lvl w:ilvl="0" w:tplc="73807032">
      <w:start w:val="1"/>
      <w:numFmt w:val="bullet"/>
      <w:pStyle w:val="BulletPointStyle"/>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F52FFB"/>
    <w:multiLevelType w:val="hybridMultilevel"/>
    <w:tmpl w:val="D5907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0629531">
    <w:abstractNumId w:val="6"/>
  </w:num>
  <w:num w:numId="2" w16cid:durableId="1955595339">
    <w:abstractNumId w:val="3"/>
  </w:num>
  <w:num w:numId="3" w16cid:durableId="1749156090">
    <w:abstractNumId w:val="8"/>
  </w:num>
  <w:num w:numId="4" w16cid:durableId="781993091">
    <w:abstractNumId w:val="0"/>
  </w:num>
  <w:num w:numId="5" w16cid:durableId="1432892327">
    <w:abstractNumId w:val="9"/>
  </w:num>
  <w:num w:numId="6" w16cid:durableId="22558750">
    <w:abstractNumId w:val="5"/>
  </w:num>
  <w:num w:numId="7" w16cid:durableId="266355531">
    <w:abstractNumId w:val="10"/>
  </w:num>
  <w:num w:numId="8" w16cid:durableId="598950727">
    <w:abstractNumId w:val="2"/>
  </w:num>
  <w:num w:numId="9" w16cid:durableId="940838269">
    <w:abstractNumId w:val="12"/>
  </w:num>
  <w:num w:numId="10" w16cid:durableId="630019495">
    <w:abstractNumId w:val="1"/>
  </w:num>
  <w:num w:numId="11" w16cid:durableId="1393431680">
    <w:abstractNumId w:val="7"/>
  </w:num>
  <w:num w:numId="12" w16cid:durableId="1112633464">
    <w:abstractNumId w:val="4"/>
  </w:num>
  <w:num w:numId="13" w16cid:durableId="905066799">
    <w:abstractNumId w:val="11"/>
  </w:num>
  <w:num w:numId="14" w16cid:durableId="17190876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60"/>
    <w:rsid w:val="0011331C"/>
    <w:rsid w:val="001207A2"/>
    <w:rsid w:val="00255F32"/>
    <w:rsid w:val="00260A7D"/>
    <w:rsid w:val="00290660"/>
    <w:rsid w:val="002A4459"/>
    <w:rsid w:val="00316668"/>
    <w:rsid w:val="003168BF"/>
    <w:rsid w:val="00372253"/>
    <w:rsid w:val="003976AF"/>
    <w:rsid w:val="003A2AB3"/>
    <w:rsid w:val="003B2275"/>
    <w:rsid w:val="00432F82"/>
    <w:rsid w:val="004779D2"/>
    <w:rsid w:val="00481C4B"/>
    <w:rsid w:val="004A6ED8"/>
    <w:rsid w:val="004B389C"/>
    <w:rsid w:val="004B6C5D"/>
    <w:rsid w:val="004E23B3"/>
    <w:rsid w:val="00616192"/>
    <w:rsid w:val="006329BE"/>
    <w:rsid w:val="006B6A3D"/>
    <w:rsid w:val="006F3C9D"/>
    <w:rsid w:val="00700571"/>
    <w:rsid w:val="0075039F"/>
    <w:rsid w:val="00762CFF"/>
    <w:rsid w:val="007F4723"/>
    <w:rsid w:val="00847C42"/>
    <w:rsid w:val="008A687F"/>
    <w:rsid w:val="008C58A1"/>
    <w:rsid w:val="009B3464"/>
    <w:rsid w:val="009C7120"/>
    <w:rsid w:val="00A0474F"/>
    <w:rsid w:val="00A63A7E"/>
    <w:rsid w:val="00AB0560"/>
    <w:rsid w:val="00AF1398"/>
    <w:rsid w:val="00B209B8"/>
    <w:rsid w:val="00B70C3A"/>
    <w:rsid w:val="00BA1AC5"/>
    <w:rsid w:val="00BD0995"/>
    <w:rsid w:val="00C1612A"/>
    <w:rsid w:val="00C4511B"/>
    <w:rsid w:val="00C500A9"/>
    <w:rsid w:val="00C550C9"/>
    <w:rsid w:val="00CB124D"/>
    <w:rsid w:val="00CB2B24"/>
    <w:rsid w:val="00CE4A70"/>
    <w:rsid w:val="00CF4617"/>
    <w:rsid w:val="00D120E4"/>
    <w:rsid w:val="00D42220"/>
    <w:rsid w:val="00DE0E81"/>
    <w:rsid w:val="00E42174"/>
    <w:rsid w:val="00E5510C"/>
    <w:rsid w:val="00EE6F7E"/>
    <w:rsid w:val="00F40C29"/>
    <w:rsid w:val="00F61077"/>
    <w:rsid w:val="00F64B77"/>
    <w:rsid w:val="00F7462D"/>
    <w:rsid w:val="00FD5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64401"/>
  <w15:chartTrackingRefBased/>
  <w15:docId w15:val="{A3C394B4-FBFD-4191-830E-D4B9EAAF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8A8D8F" w:themeColor="accent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617"/>
    <w:rPr>
      <w:color w:val="auto"/>
      <w:lang w:val="en-GB"/>
    </w:rPr>
  </w:style>
  <w:style w:type="paragraph" w:styleId="Heading1">
    <w:name w:val="heading 1"/>
    <w:basedOn w:val="Normal"/>
    <w:next w:val="Normal"/>
    <w:link w:val="Heading1Char"/>
    <w:uiPriority w:val="9"/>
    <w:qFormat/>
    <w:rsid w:val="00F40C29"/>
    <w:pPr>
      <w:keepNext/>
      <w:keepLines/>
      <w:spacing w:before="240" w:after="0"/>
      <w:outlineLvl w:val="0"/>
    </w:pPr>
    <w:rPr>
      <w:rFonts w:asciiTheme="majorHAnsi" w:eastAsiaTheme="majorEastAsia" w:hAnsiTheme="majorHAnsi" w:cstheme="majorBidi"/>
      <w:b/>
      <w:color w:val="41748D" w:themeColor="accent1"/>
      <w:sz w:val="32"/>
      <w:szCs w:val="32"/>
    </w:rPr>
  </w:style>
  <w:style w:type="paragraph" w:styleId="Heading2">
    <w:name w:val="heading 2"/>
    <w:basedOn w:val="Normal"/>
    <w:next w:val="Normal"/>
    <w:link w:val="Heading2Char"/>
    <w:uiPriority w:val="9"/>
    <w:semiHidden/>
    <w:unhideWhenUsed/>
    <w:rsid w:val="00290660"/>
    <w:pPr>
      <w:keepNext/>
      <w:keepLines/>
      <w:spacing w:before="160" w:after="80"/>
      <w:outlineLvl w:val="1"/>
    </w:pPr>
    <w:rPr>
      <w:rFonts w:asciiTheme="majorHAnsi" w:eastAsiaTheme="majorEastAsia" w:hAnsiTheme="majorHAnsi" w:cstheme="majorBidi"/>
      <w:color w:val="305669" w:themeColor="accent1" w:themeShade="BF"/>
      <w:sz w:val="32"/>
      <w:szCs w:val="32"/>
    </w:rPr>
  </w:style>
  <w:style w:type="paragraph" w:styleId="Heading3">
    <w:name w:val="heading 3"/>
    <w:basedOn w:val="Normal"/>
    <w:next w:val="Normal"/>
    <w:link w:val="Heading3Char"/>
    <w:uiPriority w:val="9"/>
    <w:semiHidden/>
    <w:unhideWhenUsed/>
    <w:qFormat/>
    <w:rsid w:val="00290660"/>
    <w:pPr>
      <w:keepNext/>
      <w:keepLines/>
      <w:spacing w:before="160" w:after="80"/>
      <w:outlineLvl w:val="2"/>
    </w:pPr>
    <w:rPr>
      <w:rFonts w:eastAsiaTheme="majorEastAsia" w:cstheme="majorBidi"/>
      <w:color w:val="305669" w:themeColor="accent1" w:themeShade="BF"/>
      <w:sz w:val="28"/>
      <w:szCs w:val="28"/>
    </w:rPr>
  </w:style>
  <w:style w:type="paragraph" w:styleId="Heading4">
    <w:name w:val="heading 4"/>
    <w:basedOn w:val="Normal"/>
    <w:next w:val="Normal"/>
    <w:link w:val="Heading4Char"/>
    <w:uiPriority w:val="9"/>
    <w:semiHidden/>
    <w:unhideWhenUsed/>
    <w:qFormat/>
    <w:rsid w:val="00290660"/>
    <w:pPr>
      <w:keepNext/>
      <w:keepLines/>
      <w:spacing w:before="80" w:after="40"/>
      <w:outlineLvl w:val="3"/>
    </w:pPr>
    <w:rPr>
      <w:rFonts w:eastAsiaTheme="majorEastAsia" w:cstheme="majorBidi"/>
      <w:i/>
      <w:iCs/>
      <w:color w:val="305669" w:themeColor="accent1" w:themeShade="BF"/>
    </w:rPr>
  </w:style>
  <w:style w:type="paragraph" w:styleId="Heading5">
    <w:name w:val="heading 5"/>
    <w:basedOn w:val="Normal"/>
    <w:next w:val="Normal"/>
    <w:link w:val="Heading5Char"/>
    <w:uiPriority w:val="9"/>
    <w:semiHidden/>
    <w:unhideWhenUsed/>
    <w:qFormat/>
    <w:rsid w:val="00290660"/>
    <w:pPr>
      <w:keepNext/>
      <w:keepLines/>
      <w:spacing w:before="80" w:after="40"/>
      <w:outlineLvl w:val="4"/>
    </w:pPr>
    <w:rPr>
      <w:rFonts w:eastAsiaTheme="majorEastAsia" w:cstheme="majorBidi"/>
      <w:color w:val="305669" w:themeColor="accent1" w:themeShade="BF"/>
    </w:rPr>
  </w:style>
  <w:style w:type="paragraph" w:styleId="Heading6">
    <w:name w:val="heading 6"/>
    <w:basedOn w:val="Normal"/>
    <w:next w:val="Normal"/>
    <w:link w:val="Heading6Char"/>
    <w:uiPriority w:val="9"/>
    <w:semiHidden/>
    <w:unhideWhenUsed/>
    <w:qFormat/>
    <w:rsid w:val="002906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06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06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06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2B24"/>
    <w:pPr>
      <w:ind w:left="720"/>
      <w:contextualSpacing/>
    </w:pPr>
  </w:style>
  <w:style w:type="paragraph" w:styleId="Header">
    <w:name w:val="header"/>
    <w:basedOn w:val="Normal"/>
    <w:link w:val="HeaderChar"/>
    <w:uiPriority w:val="99"/>
    <w:unhideWhenUsed/>
    <w:rsid w:val="00CB2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B24"/>
  </w:style>
  <w:style w:type="paragraph" w:styleId="Footer">
    <w:name w:val="footer"/>
    <w:basedOn w:val="Normal"/>
    <w:link w:val="FooterChar"/>
    <w:uiPriority w:val="99"/>
    <w:unhideWhenUsed/>
    <w:rsid w:val="00CB2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B24"/>
  </w:style>
  <w:style w:type="paragraph" w:styleId="Title">
    <w:name w:val="Title"/>
    <w:aliases w:val="Title Cover"/>
    <w:basedOn w:val="Normal"/>
    <w:next w:val="Normal"/>
    <w:link w:val="TitleChar"/>
    <w:uiPriority w:val="10"/>
    <w:qFormat/>
    <w:rsid w:val="00372253"/>
    <w:pPr>
      <w:spacing w:after="0" w:line="240" w:lineRule="auto"/>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aliases w:val="Title Cover Char"/>
    <w:basedOn w:val="DefaultParagraphFont"/>
    <w:link w:val="Title"/>
    <w:uiPriority w:val="10"/>
    <w:rsid w:val="00372253"/>
    <w:rPr>
      <w:rFonts w:asciiTheme="majorHAnsi" w:eastAsiaTheme="majorEastAsia" w:hAnsiTheme="majorHAnsi" w:cstheme="majorBidi"/>
      <w:b/>
      <w:color w:val="FFFFFF" w:themeColor="background1"/>
      <w:spacing w:val="-10"/>
      <w:kern w:val="28"/>
      <w:sz w:val="56"/>
      <w:szCs w:val="56"/>
    </w:rPr>
  </w:style>
  <w:style w:type="paragraph" w:styleId="Subtitle">
    <w:name w:val="Subtitle"/>
    <w:aliases w:val="Subtitle Cover"/>
    <w:basedOn w:val="Normal"/>
    <w:next w:val="Normal"/>
    <w:link w:val="SubtitleChar"/>
    <w:uiPriority w:val="11"/>
    <w:qFormat/>
    <w:rsid w:val="002A4459"/>
    <w:pPr>
      <w:jc w:val="center"/>
    </w:pPr>
    <w:rPr>
      <w:color w:val="FFFFFF" w:themeColor="background1"/>
      <w:sz w:val="32"/>
    </w:rPr>
  </w:style>
  <w:style w:type="character" w:customStyle="1" w:styleId="SubtitleChar">
    <w:name w:val="Subtitle Char"/>
    <w:aliases w:val="Subtitle Cover Char"/>
    <w:basedOn w:val="DefaultParagraphFont"/>
    <w:link w:val="Subtitle"/>
    <w:uiPriority w:val="11"/>
    <w:rsid w:val="002A4459"/>
    <w:rPr>
      <w:color w:val="FFFFFF" w:themeColor="background1"/>
      <w:sz w:val="32"/>
    </w:rPr>
  </w:style>
  <w:style w:type="character" w:customStyle="1" w:styleId="Heading1Char">
    <w:name w:val="Heading 1 Char"/>
    <w:basedOn w:val="DefaultParagraphFont"/>
    <w:link w:val="Heading1"/>
    <w:uiPriority w:val="9"/>
    <w:rsid w:val="00F40C29"/>
    <w:rPr>
      <w:rFonts w:asciiTheme="majorHAnsi" w:eastAsiaTheme="majorEastAsia" w:hAnsiTheme="majorHAnsi" w:cstheme="majorBidi"/>
      <w:b/>
      <w:color w:val="41748D" w:themeColor="accent1"/>
      <w:sz w:val="32"/>
      <w:szCs w:val="32"/>
    </w:rPr>
  </w:style>
  <w:style w:type="paragraph" w:styleId="TOCHeading">
    <w:name w:val="TOC Heading"/>
    <w:basedOn w:val="Heading1"/>
    <w:next w:val="Normal"/>
    <w:uiPriority w:val="39"/>
    <w:unhideWhenUsed/>
    <w:qFormat/>
    <w:rsid w:val="00D42220"/>
    <w:pPr>
      <w:outlineLvl w:val="9"/>
    </w:pPr>
    <w:rPr>
      <w:b w:val="0"/>
    </w:rPr>
  </w:style>
  <w:style w:type="paragraph" w:styleId="TOC1">
    <w:name w:val="toc 1"/>
    <w:basedOn w:val="Normal"/>
    <w:next w:val="Normal"/>
    <w:autoRedefine/>
    <w:uiPriority w:val="39"/>
    <w:unhideWhenUsed/>
    <w:rsid w:val="00D42220"/>
    <w:pPr>
      <w:spacing w:after="100"/>
    </w:pPr>
  </w:style>
  <w:style w:type="character" w:styleId="Hyperlink">
    <w:name w:val="Hyperlink"/>
    <w:basedOn w:val="DefaultParagraphFont"/>
    <w:uiPriority w:val="99"/>
    <w:unhideWhenUsed/>
    <w:rsid w:val="00D42220"/>
    <w:rPr>
      <w:color w:val="000000" w:themeColor="hyperlink"/>
      <w:u w:val="single"/>
    </w:rPr>
  </w:style>
  <w:style w:type="paragraph" w:customStyle="1" w:styleId="BulletPointStyle">
    <w:name w:val="Bullet Point Style"/>
    <w:basedOn w:val="ListParagraph"/>
    <w:link w:val="BulletPointStyleChar"/>
    <w:qFormat/>
    <w:rsid w:val="008C58A1"/>
    <w:pPr>
      <w:numPr>
        <w:numId w:val="9"/>
      </w:numPr>
      <w:ind w:left="360"/>
    </w:pPr>
    <w:rPr>
      <w:color w:val="454648" w:themeColor="accent2" w:themeShade="80"/>
    </w:rPr>
  </w:style>
  <w:style w:type="paragraph" w:customStyle="1" w:styleId="OpeningParagraph">
    <w:name w:val="Opening Paragraph"/>
    <w:basedOn w:val="Normal"/>
    <w:link w:val="OpeningParagraphChar"/>
    <w:qFormat/>
    <w:rsid w:val="008C58A1"/>
    <w:rPr>
      <w:color w:val="B7B09C" w:themeColor="accent4"/>
      <w:sz w:val="28"/>
    </w:rPr>
  </w:style>
  <w:style w:type="character" w:customStyle="1" w:styleId="ListParagraphChar">
    <w:name w:val="List Paragraph Char"/>
    <w:basedOn w:val="DefaultParagraphFont"/>
    <w:link w:val="ListParagraph"/>
    <w:uiPriority w:val="34"/>
    <w:rsid w:val="008C58A1"/>
  </w:style>
  <w:style w:type="character" w:customStyle="1" w:styleId="BulletPointStyleChar">
    <w:name w:val="Bullet Point Style Char"/>
    <w:basedOn w:val="ListParagraphChar"/>
    <w:link w:val="BulletPointStyle"/>
    <w:rsid w:val="008C58A1"/>
    <w:rPr>
      <w:color w:val="454648" w:themeColor="accent2" w:themeShade="80"/>
    </w:rPr>
  </w:style>
  <w:style w:type="paragraph" w:customStyle="1" w:styleId="FooterStyle">
    <w:name w:val="Footer Style"/>
    <w:basedOn w:val="Normal"/>
    <w:link w:val="FooterStyleChar"/>
    <w:qFormat/>
    <w:rsid w:val="008C58A1"/>
    <w:pPr>
      <w:spacing w:after="0"/>
    </w:pPr>
    <w:rPr>
      <w:color w:val="FFFFFF" w:themeColor="background1"/>
      <w:sz w:val="16"/>
    </w:rPr>
  </w:style>
  <w:style w:type="character" w:customStyle="1" w:styleId="OpeningParagraphChar">
    <w:name w:val="Opening Paragraph Char"/>
    <w:basedOn w:val="DefaultParagraphFont"/>
    <w:link w:val="OpeningParagraph"/>
    <w:rsid w:val="008C58A1"/>
    <w:rPr>
      <w:color w:val="B7B09C" w:themeColor="accent4"/>
      <w:sz w:val="28"/>
    </w:rPr>
  </w:style>
  <w:style w:type="table" w:styleId="TableGrid">
    <w:name w:val="Table Grid"/>
    <w:basedOn w:val="TableNormal"/>
    <w:uiPriority w:val="39"/>
    <w:rsid w:val="008C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StyleChar">
    <w:name w:val="Footer Style Char"/>
    <w:basedOn w:val="DefaultParagraphFont"/>
    <w:link w:val="FooterStyle"/>
    <w:rsid w:val="008C58A1"/>
    <w:rPr>
      <w:color w:val="FFFFFF" w:themeColor="background1"/>
      <w:sz w:val="16"/>
    </w:rPr>
  </w:style>
  <w:style w:type="table" w:styleId="GridTable4-Accent4">
    <w:name w:val="Grid Table 4 Accent 4"/>
    <w:basedOn w:val="TableNormal"/>
    <w:uiPriority w:val="49"/>
    <w:rsid w:val="008C58A1"/>
    <w:pPr>
      <w:spacing w:after="0" w:line="240" w:lineRule="auto"/>
    </w:pPr>
    <w:tblPr>
      <w:tblStyleRowBandSize w:val="1"/>
      <w:tblStyleColBandSize w:val="1"/>
      <w:tblBorders>
        <w:top w:val="single" w:sz="4" w:space="0" w:color="D3CFC3" w:themeColor="accent4" w:themeTint="99"/>
        <w:left w:val="single" w:sz="4" w:space="0" w:color="D3CFC3" w:themeColor="accent4" w:themeTint="99"/>
        <w:bottom w:val="single" w:sz="4" w:space="0" w:color="D3CFC3" w:themeColor="accent4" w:themeTint="99"/>
        <w:right w:val="single" w:sz="4" w:space="0" w:color="D3CFC3" w:themeColor="accent4" w:themeTint="99"/>
        <w:insideH w:val="single" w:sz="4" w:space="0" w:color="D3CFC3" w:themeColor="accent4" w:themeTint="99"/>
        <w:insideV w:val="single" w:sz="4" w:space="0" w:color="D3CFC3" w:themeColor="accent4" w:themeTint="99"/>
      </w:tblBorders>
    </w:tblPr>
    <w:tblStylePr w:type="firstRow">
      <w:rPr>
        <w:b/>
        <w:bCs/>
        <w:color w:val="FFFFFF" w:themeColor="background1"/>
      </w:rPr>
      <w:tblPr/>
      <w:tcPr>
        <w:tcBorders>
          <w:top w:val="single" w:sz="4" w:space="0" w:color="B7B09C" w:themeColor="accent4"/>
          <w:left w:val="single" w:sz="4" w:space="0" w:color="B7B09C" w:themeColor="accent4"/>
          <w:bottom w:val="single" w:sz="4" w:space="0" w:color="B7B09C" w:themeColor="accent4"/>
          <w:right w:val="single" w:sz="4" w:space="0" w:color="B7B09C" w:themeColor="accent4"/>
          <w:insideH w:val="nil"/>
          <w:insideV w:val="nil"/>
        </w:tcBorders>
        <w:shd w:val="clear" w:color="auto" w:fill="B7B09C" w:themeFill="accent4"/>
      </w:tcPr>
    </w:tblStylePr>
    <w:tblStylePr w:type="lastRow">
      <w:rPr>
        <w:b/>
        <w:bCs/>
      </w:rPr>
      <w:tblPr/>
      <w:tcPr>
        <w:tcBorders>
          <w:top w:val="double" w:sz="4" w:space="0" w:color="B7B09C" w:themeColor="accent4"/>
        </w:tcBorders>
      </w:tcPr>
    </w:tblStylePr>
    <w:tblStylePr w:type="firstCol">
      <w:rPr>
        <w:b/>
        <w:bCs/>
      </w:rPr>
    </w:tblStylePr>
    <w:tblStylePr w:type="lastCol">
      <w:rPr>
        <w:b/>
        <w:bCs/>
      </w:rPr>
    </w:tblStylePr>
    <w:tblStylePr w:type="band1Vert">
      <w:tblPr/>
      <w:tcPr>
        <w:shd w:val="clear" w:color="auto" w:fill="F0EFEB" w:themeFill="accent4" w:themeFillTint="33"/>
      </w:tcPr>
    </w:tblStylePr>
    <w:tblStylePr w:type="band1Horz">
      <w:tblPr/>
      <w:tcPr>
        <w:shd w:val="clear" w:color="auto" w:fill="F0EFEB" w:themeFill="accent4" w:themeFillTint="33"/>
      </w:tcPr>
    </w:tblStylePr>
  </w:style>
  <w:style w:type="paragraph" w:customStyle="1" w:styleId="Subhead">
    <w:name w:val="Subhead"/>
    <w:basedOn w:val="Heading1"/>
    <w:link w:val="SubheadChar"/>
    <w:qFormat/>
    <w:rsid w:val="00C4511B"/>
    <w:rPr>
      <w:color w:val="B7B09C" w:themeColor="accent4"/>
      <w:sz w:val="28"/>
    </w:rPr>
  </w:style>
  <w:style w:type="paragraph" w:customStyle="1" w:styleId="NumberedList">
    <w:name w:val="Numbered List"/>
    <w:basedOn w:val="BulletPointStyle"/>
    <w:link w:val="NumberedListChar"/>
    <w:qFormat/>
    <w:rsid w:val="00C4511B"/>
    <w:pPr>
      <w:numPr>
        <w:numId w:val="10"/>
      </w:numPr>
      <w:ind w:left="360"/>
    </w:pPr>
  </w:style>
  <w:style w:type="character" w:customStyle="1" w:styleId="SubheadChar">
    <w:name w:val="Subhead Char"/>
    <w:basedOn w:val="Heading1Char"/>
    <w:link w:val="Subhead"/>
    <w:rsid w:val="00C4511B"/>
    <w:rPr>
      <w:rFonts w:asciiTheme="majorHAnsi" w:eastAsiaTheme="majorEastAsia" w:hAnsiTheme="majorHAnsi" w:cstheme="majorBidi"/>
      <w:b/>
      <w:color w:val="B7B09C" w:themeColor="accent4"/>
      <w:sz w:val="28"/>
      <w:szCs w:val="32"/>
    </w:rPr>
  </w:style>
  <w:style w:type="character" w:customStyle="1" w:styleId="NumberedListChar">
    <w:name w:val="Numbered List Char"/>
    <w:basedOn w:val="BulletPointStyleChar"/>
    <w:link w:val="NumberedList"/>
    <w:rsid w:val="00C4511B"/>
    <w:rPr>
      <w:color w:val="454648" w:themeColor="accent2" w:themeShade="80"/>
    </w:rPr>
  </w:style>
  <w:style w:type="character" w:customStyle="1" w:styleId="Heading2Char">
    <w:name w:val="Heading 2 Char"/>
    <w:basedOn w:val="DefaultParagraphFont"/>
    <w:link w:val="Heading2"/>
    <w:uiPriority w:val="9"/>
    <w:semiHidden/>
    <w:rsid w:val="00290660"/>
    <w:rPr>
      <w:rFonts w:asciiTheme="majorHAnsi" w:eastAsiaTheme="majorEastAsia" w:hAnsiTheme="majorHAnsi" w:cstheme="majorBidi"/>
      <w:color w:val="305669" w:themeColor="accent1" w:themeShade="BF"/>
      <w:sz w:val="32"/>
      <w:szCs w:val="32"/>
      <w:lang w:val="en-GB"/>
    </w:rPr>
  </w:style>
  <w:style w:type="character" w:customStyle="1" w:styleId="Heading3Char">
    <w:name w:val="Heading 3 Char"/>
    <w:basedOn w:val="DefaultParagraphFont"/>
    <w:link w:val="Heading3"/>
    <w:uiPriority w:val="9"/>
    <w:semiHidden/>
    <w:rsid w:val="00290660"/>
    <w:rPr>
      <w:rFonts w:eastAsiaTheme="majorEastAsia" w:cstheme="majorBidi"/>
      <w:color w:val="305669" w:themeColor="accent1" w:themeShade="BF"/>
      <w:sz w:val="28"/>
      <w:szCs w:val="28"/>
      <w:lang w:val="en-GB"/>
    </w:rPr>
  </w:style>
  <w:style w:type="character" w:customStyle="1" w:styleId="Heading4Char">
    <w:name w:val="Heading 4 Char"/>
    <w:basedOn w:val="DefaultParagraphFont"/>
    <w:link w:val="Heading4"/>
    <w:uiPriority w:val="9"/>
    <w:semiHidden/>
    <w:rsid w:val="00290660"/>
    <w:rPr>
      <w:rFonts w:eastAsiaTheme="majorEastAsia" w:cstheme="majorBidi"/>
      <w:i/>
      <w:iCs/>
      <w:color w:val="305669" w:themeColor="accent1" w:themeShade="BF"/>
      <w:lang w:val="en-GB"/>
    </w:rPr>
  </w:style>
  <w:style w:type="character" w:customStyle="1" w:styleId="Heading5Char">
    <w:name w:val="Heading 5 Char"/>
    <w:basedOn w:val="DefaultParagraphFont"/>
    <w:link w:val="Heading5"/>
    <w:uiPriority w:val="9"/>
    <w:semiHidden/>
    <w:rsid w:val="00290660"/>
    <w:rPr>
      <w:rFonts w:eastAsiaTheme="majorEastAsia" w:cstheme="majorBidi"/>
      <w:color w:val="305669" w:themeColor="accent1" w:themeShade="BF"/>
      <w:lang w:val="en-GB"/>
    </w:rPr>
  </w:style>
  <w:style w:type="character" w:customStyle="1" w:styleId="Heading6Char">
    <w:name w:val="Heading 6 Char"/>
    <w:basedOn w:val="DefaultParagraphFont"/>
    <w:link w:val="Heading6"/>
    <w:uiPriority w:val="9"/>
    <w:semiHidden/>
    <w:rsid w:val="0029066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9066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9066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90660"/>
    <w:rPr>
      <w:rFonts w:eastAsiaTheme="majorEastAsia" w:cstheme="majorBidi"/>
      <w:color w:val="272727" w:themeColor="text1" w:themeTint="D8"/>
      <w:lang w:val="en-GB"/>
    </w:rPr>
  </w:style>
  <w:style w:type="paragraph" w:styleId="Quote">
    <w:name w:val="Quote"/>
    <w:basedOn w:val="Normal"/>
    <w:next w:val="Normal"/>
    <w:link w:val="QuoteChar"/>
    <w:uiPriority w:val="29"/>
    <w:qFormat/>
    <w:rsid w:val="00290660"/>
    <w:pPr>
      <w:spacing w:before="160"/>
      <w:jc w:val="center"/>
    </w:pPr>
    <w:rPr>
      <w:i/>
      <w:iCs/>
      <w:color w:val="404040" w:themeColor="text1" w:themeTint="BF"/>
    </w:rPr>
  </w:style>
  <w:style w:type="character" w:customStyle="1" w:styleId="QuoteChar">
    <w:name w:val="Quote Char"/>
    <w:basedOn w:val="DefaultParagraphFont"/>
    <w:link w:val="Quote"/>
    <w:uiPriority w:val="29"/>
    <w:rsid w:val="00290660"/>
    <w:rPr>
      <w:i/>
      <w:iCs/>
      <w:color w:val="404040" w:themeColor="text1" w:themeTint="BF"/>
      <w:lang w:val="en-GB"/>
    </w:rPr>
  </w:style>
  <w:style w:type="character" w:styleId="IntenseEmphasis">
    <w:name w:val="Intense Emphasis"/>
    <w:basedOn w:val="DefaultParagraphFont"/>
    <w:uiPriority w:val="21"/>
    <w:qFormat/>
    <w:rsid w:val="00290660"/>
    <w:rPr>
      <w:i/>
      <w:iCs/>
      <w:color w:val="305669" w:themeColor="accent1" w:themeShade="BF"/>
    </w:rPr>
  </w:style>
  <w:style w:type="paragraph" w:styleId="IntenseQuote">
    <w:name w:val="Intense Quote"/>
    <w:basedOn w:val="Normal"/>
    <w:next w:val="Normal"/>
    <w:link w:val="IntenseQuoteChar"/>
    <w:uiPriority w:val="30"/>
    <w:qFormat/>
    <w:rsid w:val="00290660"/>
    <w:pPr>
      <w:pBdr>
        <w:top w:val="single" w:sz="4" w:space="10" w:color="305669" w:themeColor="accent1" w:themeShade="BF"/>
        <w:bottom w:val="single" w:sz="4" w:space="10" w:color="305669" w:themeColor="accent1" w:themeShade="BF"/>
      </w:pBdr>
      <w:spacing w:before="360" w:after="360"/>
      <w:ind w:left="864" w:right="864"/>
      <w:jc w:val="center"/>
    </w:pPr>
    <w:rPr>
      <w:i/>
      <w:iCs/>
      <w:color w:val="305669" w:themeColor="accent1" w:themeShade="BF"/>
    </w:rPr>
  </w:style>
  <w:style w:type="character" w:customStyle="1" w:styleId="IntenseQuoteChar">
    <w:name w:val="Intense Quote Char"/>
    <w:basedOn w:val="DefaultParagraphFont"/>
    <w:link w:val="IntenseQuote"/>
    <w:uiPriority w:val="30"/>
    <w:rsid w:val="00290660"/>
    <w:rPr>
      <w:i/>
      <w:iCs/>
      <w:color w:val="305669" w:themeColor="accent1" w:themeShade="BF"/>
      <w:lang w:val="en-GB"/>
    </w:rPr>
  </w:style>
  <w:style w:type="character" w:styleId="IntenseReference">
    <w:name w:val="Intense Reference"/>
    <w:basedOn w:val="DefaultParagraphFont"/>
    <w:uiPriority w:val="32"/>
    <w:qFormat/>
    <w:rsid w:val="00290660"/>
    <w:rPr>
      <w:b/>
      <w:bCs/>
      <w:smallCaps/>
      <w:color w:val="305669" w:themeColor="accent1" w:themeShade="BF"/>
      <w:spacing w:val="5"/>
    </w:rPr>
  </w:style>
  <w:style w:type="paragraph" w:styleId="NoSpacing">
    <w:name w:val="No Spacing"/>
    <w:uiPriority w:val="1"/>
    <w:rsid w:val="006F3C9D"/>
    <w:pPr>
      <w:spacing w:after="0" w:line="240" w:lineRule="auto"/>
    </w:pPr>
    <w:rPr>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52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2 Dominion">
      <a:dk1>
        <a:sysClr val="windowText" lastClr="000000"/>
      </a:dk1>
      <a:lt1>
        <a:sysClr val="window" lastClr="FFFFFF"/>
      </a:lt1>
      <a:dk2>
        <a:srgbClr val="44546A"/>
      </a:dk2>
      <a:lt2>
        <a:srgbClr val="E7E6E6"/>
      </a:lt2>
      <a:accent1>
        <a:srgbClr val="41748D"/>
      </a:accent1>
      <a:accent2>
        <a:srgbClr val="8A8D8F"/>
      </a:accent2>
      <a:accent3>
        <a:srgbClr val="72A39C"/>
      </a:accent3>
      <a:accent4>
        <a:srgbClr val="B7B09C"/>
      </a:accent4>
      <a:accent5>
        <a:srgbClr val="978C87"/>
      </a:accent5>
      <a:accent6>
        <a:srgbClr val="D60C8C"/>
      </a:accent6>
      <a:hlink>
        <a:srgbClr val="000000"/>
      </a:hlink>
      <a:folHlink>
        <a:srgbClr val="000000"/>
      </a:folHlink>
    </a:clrScheme>
    <a:fontScheme name="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EDA7F-CC9F-445C-A1DB-282F557CE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536</Words>
  <Characters>2927</Characters>
  <Application>Microsoft Office Word</Application>
  <DocSecurity>0</DocSecurity>
  <Lines>69</Lines>
  <Paragraphs>20</Paragraphs>
  <ScaleCrop>false</ScaleCrop>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 Furness</dc:creator>
  <cp:keywords/>
  <dc:description/>
  <cp:lastModifiedBy>Kate Jacobs</cp:lastModifiedBy>
  <cp:revision>8</cp:revision>
  <cp:lastPrinted>2026-05-29T09:46:00Z</cp:lastPrinted>
  <dcterms:created xsi:type="dcterms:W3CDTF">2025-10-07T14:48:00Z</dcterms:created>
  <dcterms:modified xsi:type="dcterms:W3CDTF">2026-05-29T09:47:00Z</dcterms:modified>
</cp:coreProperties>
</file>