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608A" w14:textId="789B7438" w:rsidR="00C20E9B" w:rsidRPr="00B05DC8" w:rsidRDefault="00C20E9B" w:rsidP="00C20E9B">
      <w:pPr>
        <w:pStyle w:val="Title"/>
        <w:jc w:val="left"/>
        <w:rPr>
          <w:color w:val="41748D" w:themeColor="accent1"/>
          <w:sz w:val="48"/>
          <w:szCs w:val="48"/>
        </w:rPr>
      </w:pPr>
      <w:r w:rsidRPr="003B2275">
        <w:rPr>
          <w:noProof/>
          <w:lang w:val="en-GB" w:eastAsia="en-GB"/>
        </w:rPr>
        <w:drawing>
          <wp:anchor distT="0" distB="0" distL="114300" distR="114300" simplePos="0" relativeHeight="251665408" behindDoc="1" locked="0" layoutInCell="1" allowOverlap="1" wp14:anchorId="64356137" wp14:editId="64356138">
            <wp:simplePos x="0" y="0"/>
            <wp:positionH relativeFrom="margin">
              <wp:align>right</wp:align>
            </wp:positionH>
            <wp:positionV relativeFrom="paragraph">
              <wp:posOffset>-560070</wp:posOffset>
            </wp:positionV>
            <wp:extent cx="1954800" cy="561600"/>
            <wp:effectExtent l="0" t="0" r="762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800" cy="56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FA9">
        <w:rPr>
          <w:color w:val="41748D" w:themeColor="accent1"/>
          <w:sz w:val="48"/>
          <w:szCs w:val="48"/>
        </w:rPr>
        <w:t xml:space="preserve">Job </w:t>
      </w:r>
      <w:r w:rsidR="004E0A1B">
        <w:rPr>
          <w:color w:val="41748D" w:themeColor="accent1"/>
          <w:sz w:val="48"/>
          <w:szCs w:val="48"/>
        </w:rPr>
        <w:t>description</w:t>
      </w:r>
    </w:p>
    <w:p w14:paraId="6435608B" w14:textId="77777777" w:rsidR="00C20E9B" w:rsidRPr="00E42174" w:rsidRDefault="00C20E9B" w:rsidP="00C20E9B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356139" wp14:editId="6435613A">
                <wp:simplePos x="0" y="0"/>
                <wp:positionH relativeFrom="column">
                  <wp:posOffset>-19050</wp:posOffset>
                </wp:positionH>
                <wp:positionV relativeFrom="paragraph">
                  <wp:posOffset>133985</wp:posOffset>
                </wp:positionV>
                <wp:extent cx="66675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1BBEBB" id="Straight Connector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10.55pt" to="523.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" strokecolor="#b8babb [1941]" strokeweight="1.5pt">
                <v:stroke joinstyle="miter"/>
              </v:line>
            </w:pict>
          </mc:Fallback>
        </mc:AlternateContent>
      </w:r>
    </w:p>
    <w:tbl>
      <w:tblPr>
        <w:tblStyle w:val="GridTable4-Accent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512"/>
        <w:gridCol w:w="2162"/>
        <w:gridCol w:w="7"/>
        <w:gridCol w:w="2169"/>
        <w:gridCol w:w="6"/>
        <w:gridCol w:w="2163"/>
      </w:tblGrid>
      <w:tr w:rsidR="004E0A1B" w:rsidRPr="004E0A1B" w14:paraId="0E2517F9" w14:textId="77777777" w:rsidTr="00F85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7FAD8BCE" w14:textId="5894F3C1" w:rsidR="004E0A1B" w:rsidRPr="004E0A1B" w:rsidRDefault="004E0A1B" w:rsidP="00B55737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Job title</w:t>
            </w:r>
          </w:p>
        </w:tc>
        <w:tc>
          <w:tcPr>
            <w:tcW w:w="6507" w:type="dxa"/>
            <w:gridSpan w:val="5"/>
            <w:shd w:val="clear" w:color="auto" w:fill="auto"/>
            <w:vAlign w:val="center"/>
          </w:tcPr>
          <w:p w14:paraId="3FD94B28" w14:textId="3F6C377D" w:rsidR="004E0A1B" w:rsidRPr="004E0A1B" w:rsidRDefault="00DD07EF" w:rsidP="00B5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1145F1">
              <w:rPr>
                <w:color w:val="000000" w:themeColor="text1"/>
              </w:rPr>
              <w:t xml:space="preserve">Regional Facilities </w:t>
            </w:r>
            <w:r w:rsidRPr="001145F1">
              <w:rPr>
                <w:color w:val="000000" w:themeColor="text1"/>
              </w:rPr>
              <w:t xml:space="preserve">and Property </w:t>
            </w:r>
            <w:r w:rsidRPr="001145F1">
              <w:rPr>
                <w:color w:val="000000" w:themeColor="text1"/>
              </w:rPr>
              <w:t>Manager</w:t>
            </w:r>
          </w:p>
        </w:tc>
      </w:tr>
      <w:tr w:rsidR="004E0A1B" w:rsidRPr="004E0A1B" w14:paraId="7762ED36" w14:textId="77777777" w:rsidTr="00F85B6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0C2D293" w14:textId="65425789" w:rsidR="004E0A1B" w:rsidRPr="004E0A1B" w:rsidRDefault="004E0A1B" w:rsidP="00B55737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Job number</w:t>
            </w:r>
          </w:p>
        </w:tc>
        <w:tc>
          <w:tcPr>
            <w:tcW w:w="2169" w:type="dxa"/>
            <w:gridSpan w:val="2"/>
            <w:vAlign w:val="center"/>
          </w:tcPr>
          <w:p w14:paraId="2D15465E" w14:textId="77777777" w:rsidR="004E0A1B" w:rsidRPr="004E0A1B" w:rsidRDefault="004E0A1B" w:rsidP="00B5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169" w:type="dxa"/>
            <w:shd w:val="clear" w:color="auto" w:fill="D5E4EB" w:themeFill="accent1" w:themeFillTint="33"/>
            <w:vAlign w:val="center"/>
          </w:tcPr>
          <w:p w14:paraId="24394C62" w14:textId="03670B5B" w:rsidR="004E0A1B" w:rsidRPr="004E0A1B" w:rsidRDefault="004E0A1B" w:rsidP="00B5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Grade </w:t>
            </w:r>
          </w:p>
        </w:tc>
        <w:tc>
          <w:tcPr>
            <w:tcW w:w="2169" w:type="dxa"/>
            <w:gridSpan w:val="2"/>
            <w:vAlign w:val="center"/>
          </w:tcPr>
          <w:p w14:paraId="453402F9" w14:textId="7CF95773" w:rsidR="004E0A1B" w:rsidRPr="004E0A1B" w:rsidRDefault="00DD07EF" w:rsidP="00B5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7TP</w:t>
            </w:r>
          </w:p>
        </w:tc>
      </w:tr>
      <w:tr w:rsidR="004E0A1B" w:rsidRPr="004E0A1B" w14:paraId="64356090" w14:textId="77777777" w:rsidTr="00F85B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435608E" w14:textId="57E6B8A0" w:rsidR="004E0A1B" w:rsidRPr="004E0A1B" w:rsidRDefault="00280749" w:rsidP="00B557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Directorate </w:t>
            </w:r>
          </w:p>
        </w:tc>
        <w:tc>
          <w:tcPr>
            <w:tcW w:w="2169" w:type="dxa"/>
            <w:gridSpan w:val="2"/>
            <w:shd w:val="clear" w:color="auto" w:fill="auto"/>
            <w:vAlign w:val="center"/>
          </w:tcPr>
          <w:p w14:paraId="74581460" w14:textId="7A90BF6A" w:rsidR="004E0A1B" w:rsidRPr="004E0A1B" w:rsidRDefault="00DD07EF" w:rsidP="00B5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Asset</w:t>
            </w:r>
          </w:p>
        </w:tc>
        <w:tc>
          <w:tcPr>
            <w:tcW w:w="2169" w:type="dxa"/>
            <w:shd w:val="clear" w:color="auto" w:fill="D5E4EB" w:themeFill="accent1" w:themeFillTint="33"/>
            <w:vAlign w:val="center"/>
          </w:tcPr>
          <w:p w14:paraId="7212ADF8" w14:textId="1EC13649" w:rsidR="004E0A1B" w:rsidRPr="004E0A1B" w:rsidRDefault="004E0A1B" w:rsidP="00B5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</w:rPr>
            </w:pPr>
            <w:r w:rsidRPr="004E0A1B">
              <w:rPr>
                <w:b/>
                <w:bCs/>
                <w:color w:val="000000" w:themeColor="text1"/>
              </w:rPr>
              <w:t>D</w:t>
            </w:r>
            <w:r w:rsidR="00280749">
              <w:rPr>
                <w:b/>
                <w:bCs/>
                <w:color w:val="000000" w:themeColor="text1"/>
              </w:rPr>
              <w:t>epartment</w:t>
            </w:r>
          </w:p>
        </w:tc>
        <w:tc>
          <w:tcPr>
            <w:tcW w:w="2169" w:type="dxa"/>
            <w:gridSpan w:val="2"/>
            <w:shd w:val="clear" w:color="auto" w:fill="auto"/>
            <w:vAlign w:val="center"/>
          </w:tcPr>
          <w:p w14:paraId="6435608F" w14:textId="4D09257D" w:rsidR="004E0A1B" w:rsidRPr="004E0A1B" w:rsidRDefault="00DD07EF" w:rsidP="00B55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Facilities</w:t>
            </w:r>
          </w:p>
        </w:tc>
      </w:tr>
      <w:tr w:rsidR="00552C8F" w14:paraId="64356095" w14:textId="77777777" w:rsidTr="00F85B69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2" w:type="dxa"/>
            <w:shd w:val="clear" w:color="auto" w:fill="D5E4EB" w:themeFill="accent1" w:themeFillTint="33"/>
            <w:vAlign w:val="center"/>
          </w:tcPr>
          <w:p w14:paraId="64356091" w14:textId="31E82A3F" w:rsidR="00552C8F" w:rsidRPr="004E0A1B" w:rsidRDefault="004E0A1B" w:rsidP="00B55737">
            <w:pPr>
              <w:rPr>
                <w:color w:val="000000" w:themeColor="text1"/>
              </w:rPr>
            </w:pPr>
            <w:r w:rsidRPr="004E0A1B">
              <w:rPr>
                <w:color w:val="000000" w:themeColor="text1"/>
              </w:rPr>
              <w:t>Reports to</w:t>
            </w:r>
          </w:p>
        </w:tc>
        <w:tc>
          <w:tcPr>
            <w:tcW w:w="2162" w:type="dxa"/>
            <w:vAlign w:val="center"/>
          </w:tcPr>
          <w:p w14:paraId="64356092" w14:textId="0E79EA54" w:rsidR="00552C8F" w:rsidRPr="004E0A1B" w:rsidRDefault="00DD07EF" w:rsidP="00B5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Head of Facilities</w:t>
            </w:r>
          </w:p>
        </w:tc>
        <w:tc>
          <w:tcPr>
            <w:tcW w:w="2182" w:type="dxa"/>
            <w:gridSpan w:val="3"/>
            <w:shd w:val="clear" w:color="auto" w:fill="D5E4EB" w:themeFill="accent1" w:themeFillTint="33"/>
            <w:vAlign w:val="center"/>
          </w:tcPr>
          <w:p w14:paraId="64356093" w14:textId="5F372630" w:rsidR="00552C8F" w:rsidRPr="00353266" w:rsidRDefault="004E0A1B" w:rsidP="00B5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4E0A1B">
              <w:rPr>
                <w:b/>
                <w:color w:val="000000" w:themeColor="text1"/>
              </w:rPr>
              <w:t>Date effective</w:t>
            </w:r>
          </w:p>
        </w:tc>
        <w:tc>
          <w:tcPr>
            <w:tcW w:w="2163" w:type="dxa"/>
            <w:vAlign w:val="center"/>
          </w:tcPr>
          <w:p w14:paraId="64356094" w14:textId="3A709D1E" w:rsidR="00552C8F" w:rsidRPr="000C181F" w:rsidRDefault="001145F1" w:rsidP="00B55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Jan 2026</w:t>
            </w:r>
          </w:p>
        </w:tc>
      </w:tr>
    </w:tbl>
    <w:p w14:paraId="6435609B" w14:textId="77777777" w:rsidR="00552C8F" w:rsidRPr="00F85B69" w:rsidRDefault="00552C8F" w:rsidP="00F85B6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019"/>
      </w:tblGrid>
      <w:tr w:rsidR="00F85B69" w:rsidRPr="00F85B69" w14:paraId="6435609D" w14:textId="77777777" w:rsidTr="00F85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5E4EB" w:themeFill="accent1" w:themeFillTint="33"/>
            <w:vAlign w:val="center"/>
          </w:tcPr>
          <w:p w14:paraId="6435609C" w14:textId="77777777" w:rsidR="00D01DAC" w:rsidRPr="00F85B69" w:rsidRDefault="00D01DAC" w:rsidP="00F85B69">
            <w:pPr>
              <w:pStyle w:val="OpeningParagraph"/>
              <w:rPr>
                <w:color w:val="auto"/>
                <w:sz w:val="24"/>
                <w:szCs w:val="24"/>
              </w:rPr>
            </w:pPr>
            <w:r w:rsidRPr="00F85B69">
              <w:rPr>
                <w:color w:val="auto"/>
                <w:sz w:val="24"/>
                <w:szCs w:val="24"/>
              </w:rPr>
              <w:t>Purpose</w:t>
            </w:r>
          </w:p>
        </w:tc>
      </w:tr>
      <w:tr w:rsidR="00812139" w14:paraId="643560A1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2D18DB14" w14:textId="77777777" w:rsidR="00DD07EF" w:rsidRPr="007370BF" w:rsidRDefault="00DD07EF" w:rsidP="00DD07EF">
            <w:pPr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 xml:space="preserve">The Property &amp; Facilities Manager is responsible for the operational, financial and compliance management of a mixed commercial property portfolio, combining both traditional property management and full facilities management responsibilities. The role ensures that all assets — internal office environments and externally managed commercial buildings — are </w:t>
            </w:r>
            <w:r>
              <w:rPr>
                <w:rFonts w:eastAsia="Times New Roman" w:cstheme="minorHAnsi"/>
                <w:kern w:val="36"/>
                <w:lang w:eastAsia="en-GB"/>
              </w:rPr>
              <w:t xml:space="preserve">occupied, </w:t>
            </w: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maintained, safe, efficient and performing to their maximum potential.</w:t>
            </w:r>
          </w:p>
          <w:p w14:paraId="2D9957EC" w14:textId="77777777" w:rsidR="00DD07EF" w:rsidRPr="007370BF" w:rsidRDefault="00DD07EF" w:rsidP="00DD07EF">
            <w:pPr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A key part of the role is the oversight and performance management of the external managing agent appointed to manage commercial buildings</w:t>
            </w:r>
            <w:r w:rsidRPr="000C0ED4">
              <w:rPr>
                <w:rFonts w:eastAsia="Times New Roman" w:cstheme="minorHAnsi"/>
                <w:kern w:val="36"/>
                <w:lang w:eastAsia="en-GB"/>
              </w:rPr>
              <w:t xml:space="preserve">. </w:t>
            </w: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This includes ensuring the agent delivers services in line with contractual obligations, provides accurate and timely information, and maintains the asset to the required standard.</w:t>
            </w:r>
          </w:p>
          <w:p w14:paraId="6ECEC16A" w14:textId="77777777" w:rsidR="00DD07EF" w:rsidRPr="007370BF" w:rsidRDefault="00DD07EF" w:rsidP="00DD07EF">
            <w:pPr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 xml:space="preserve">The role works closely with clients, landlords, tenants, contractors and internal teams to deliver business plans, service charge budgets and management contract requirements. The Property &amp; Facilities Manager reports directly to the Head of Facilities and collaborates with senior colleagues across the </w:t>
            </w:r>
            <w:proofErr w:type="spellStart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organisation</w:t>
            </w:r>
            <w:proofErr w:type="spellEnd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.</w:t>
            </w:r>
          </w:p>
          <w:p w14:paraId="643560A0" w14:textId="6E1B9275" w:rsidR="00FB15F8" w:rsidRPr="00F85B69" w:rsidRDefault="00FB15F8" w:rsidP="00F85B69">
            <w:pPr>
              <w:pStyle w:val="OpeningParagraph"/>
              <w:rPr>
                <w:b w:val="0"/>
                <w:color w:val="auto"/>
                <w:sz w:val="22"/>
              </w:rPr>
            </w:pPr>
          </w:p>
        </w:tc>
      </w:tr>
    </w:tbl>
    <w:p w14:paraId="643560A2" w14:textId="77777777" w:rsidR="00D01DAC" w:rsidRPr="00F85B69" w:rsidRDefault="00D01DAC" w:rsidP="00F85B69">
      <w:pPr>
        <w:pStyle w:val="OpeningParagraph"/>
        <w:spacing w:after="0"/>
        <w:rPr>
          <w:sz w:val="24"/>
          <w:szCs w:val="24"/>
        </w:rPr>
      </w:pPr>
    </w:p>
    <w:tbl>
      <w:tblPr>
        <w:tblStyle w:val="GridTable4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019"/>
      </w:tblGrid>
      <w:tr w:rsidR="00F85B69" w:rsidRPr="00BF4F0B" w14:paraId="643560A6" w14:textId="77777777" w:rsidTr="009B3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shd w:val="clear" w:color="auto" w:fill="D5E4EB" w:themeFill="accent1" w:themeFillTint="33"/>
            <w:vAlign w:val="center"/>
          </w:tcPr>
          <w:p w14:paraId="643560A5" w14:textId="44EB96E4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responsibilities/ deliverables</w:t>
            </w:r>
          </w:p>
        </w:tc>
      </w:tr>
      <w:tr w:rsidR="00EF52FF" w:rsidRPr="00BF4F0B" w14:paraId="643560C7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</w:tcPr>
          <w:p w14:paraId="5D9180AE" w14:textId="77777777" w:rsidR="00F85B69" w:rsidRPr="00BF4F0B" w:rsidRDefault="00F85B69" w:rsidP="00F85B69">
            <w:pPr>
              <w:pStyle w:val="BulletPointStyle"/>
              <w:rPr>
                <w:b w:val="0"/>
                <w:color w:val="auto"/>
              </w:rPr>
            </w:pPr>
          </w:p>
          <w:p w14:paraId="2B55893A" w14:textId="77777777" w:rsidR="00F85B69" w:rsidRPr="00BF4F0B" w:rsidRDefault="00F85B69" w:rsidP="00F85B69">
            <w:pPr>
              <w:pStyle w:val="BulletPointStyle"/>
              <w:rPr>
                <w:bCs w:val="0"/>
                <w:color w:val="auto"/>
              </w:rPr>
            </w:pPr>
          </w:p>
          <w:p w14:paraId="1E6E9A88" w14:textId="77777777" w:rsidR="00DD07EF" w:rsidRPr="007370BF" w:rsidRDefault="00DD07EF" w:rsidP="00DD07EF">
            <w:pPr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1. Managing the External Managing Agent</w:t>
            </w:r>
          </w:p>
          <w:p w14:paraId="142B186B" w14:textId="77777777" w:rsidR="00DD07EF" w:rsidRPr="007370BF" w:rsidRDefault="00DD07EF" w:rsidP="00DD07EF">
            <w:pPr>
              <w:numPr>
                <w:ilvl w:val="0"/>
                <w:numId w:val="36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Oversee and performance</w:t>
            </w: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noBreakHyphen/>
              <w:t>manage the appointed managing agent responsible for external commercial buildings.</w:t>
            </w:r>
          </w:p>
          <w:p w14:paraId="54547F83" w14:textId="77777777" w:rsidR="00DD07EF" w:rsidRPr="007370BF" w:rsidRDefault="00DD07EF" w:rsidP="00DD07EF">
            <w:pPr>
              <w:numPr>
                <w:ilvl w:val="0"/>
                <w:numId w:val="36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 xml:space="preserve">Ensure the agent provides timely, accurate and complete information relating to </w:t>
            </w:r>
            <w:r>
              <w:rPr>
                <w:rFonts w:eastAsia="Times New Roman" w:cstheme="minorHAnsi"/>
                <w:kern w:val="36"/>
                <w:lang w:eastAsia="en-GB"/>
              </w:rPr>
              <w:t xml:space="preserve">occupancy and lease status, </w:t>
            </w: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 xml:space="preserve">maintenance, compliance, </w:t>
            </w:r>
            <w:proofErr w:type="gramStart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financials</w:t>
            </w:r>
            <w:proofErr w:type="gramEnd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 xml:space="preserve"> and tenant matters.</w:t>
            </w:r>
          </w:p>
          <w:p w14:paraId="48AC98BC" w14:textId="77777777" w:rsidR="00DD07EF" w:rsidRPr="007370BF" w:rsidRDefault="00DD07EF" w:rsidP="00DD07EF">
            <w:pPr>
              <w:numPr>
                <w:ilvl w:val="0"/>
                <w:numId w:val="36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Review and challenge the agent’s operational delivery, service charge management, contractor performance and adherence to lease obligations.</w:t>
            </w:r>
          </w:p>
          <w:p w14:paraId="206C3D77" w14:textId="77777777" w:rsidR="00DD07EF" w:rsidRPr="007370BF" w:rsidRDefault="00DD07EF" w:rsidP="00DD07EF">
            <w:pPr>
              <w:numPr>
                <w:ilvl w:val="0"/>
                <w:numId w:val="36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lastRenderedPageBreak/>
              <w:t xml:space="preserve">Ensure the managing agent maintains the asset to the required standard and </w:t>
            </w:r>
            <w:proofErr w:type="gramStart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presents the site professionally at all times</w:t>
            </w:r>
            <w:proofErr w:type="gramEnd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.</w:t>
            </w:r>
          </w:p>
          <w:p w14:paraId="737EB78C" w14:textId="77777777" w:rsidR="00DD07EF" w:rsidRPr="007370BF" w:rsidRDefault="00DD07EF" w:rsidP="00DD07EF">
            <w:pPr>
              <w:numPr>
                <w:ilvl w:val="0"/>
                <w:numId w:val="36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Act as the client</w:t>
            </w: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noBreakHyphen/>
              <w:t>side representative, ensuring the agent complies with management contracts, KPIs and reporting requirements.</w:t>
            </w:r>
          </w:p>
          <w:p w14:paraId="5F547456" w14:textId="77777777" w:rsidR="00DD07EF" w:rsidRPr="007370BF" w:rsidRDefault="00DD07EF" w:rsidP="00DD07EF">
            <w:pPr>
              <w:numPr>
                <w:ilvl w:val="0"/>
                <w:numId w:val="36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Produce documentation for the procurement of the new managing agent</w:t>
            </w:r>
          </w:p>
          <w:p w14:paraId="45FFF875" w14:textId="77777777" w:rsidR="00DD07EF" w:rsidRPr="007370BF" w:rsidRDefault="00DD07EF" w:rsidP="00DD07EF">
            <w:pPr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2. Tenant &amp; Stakeholder Management</w:t>
            </w:r>
          </w:p>
          <w:p w14:paraId="07EB8BF4" w14:textId="77777777" w:rsidR="00DD07EF" w:rsidRDefault="00DD07EF" w:rsidP="00DD07EF">
            <w:pPr>
              <w:numPr>
                <w:ilvl w:val="0"/>
                <w:numId w:val="37"/>
              </w:numPr>
              <w:spacing w:after="160" w:line="278" w:lineRule="auto"/>
              <w:rPr>
                <w:rFonts w:eastAsia="Times New Roman" w:cstheme="minorHAnsi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Monitor tenant satisfaction, retention and opportunities for additional business.</w:t>
            </w:r>
          </w:p>
          <w:p w14:paraId="7264D53F" w14:textId="77777777" w:rsidR="00DD07EF" w:rsidRPr="007370BF" w:rsidRDefault="00DD07EF" w:rsidP="00DD07EF">
            <w:pPr>
              <w:numPr>
                <w:ilvl w:val="0"/>
                <w:numId w:val="37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>
              <w:rPr>
                <w:rFonts w:eastAsia="Times New Roman" w:cstheme="minorHAnsi"/>
                <w:kern w:val="36"/>
                <w:lang w:eastAsia="en-GB"/>
              </w:rPr>
              <w:t>Review new lease and tenant proposals to ensure compliance with corporate policies and that financial return is acceptable.</w:t>
            </w:r>
          </w:p>
          <w:p w14:paraId="2155C847" w14:textId="77777777" w:rsidR="00DD07EF" w:rsidRPr="007370BF" w:rsidRDefault="00DD07EF" w:rsidP="00DD07EF">
            <w:pPr>
              <w:numPr>
                <w:ilvl w:val="0"/>
                <w:numId w:val="37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Resolve tenant, customer and supplier issues promptly and professionally.</w:t>
            </w:r>
          </w:p>
          <w:p w14:paraId="72F0FEF7" w14:textId="77777777" w:rsidR="00DD07EF" w:rsidRPr="007370BF" w:rsidRDefault="00DD07EF" w:rsidP="00DD07EF">
            <w:pPr>
              <w:numPr>
                <w:ilvl w:val="0"/>
                <w:numId w:val="37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Conduct inspections of occupied units to ensure lease compliance and issue repair notices where required.</w:t>
            </w:r>
          </w:p>
          <w:p w14:paraId="22724C42" w14:textId="77777777" w:rsidR="00DD07EF" w:rsidRPr="007370BF" w:rsidRDefault="00DD07EF" w:rsidP="00DD07EF">
            <w:pPr>
              <w:numPr>
                <w:ilvl w:val="0"/>
                <w:numId w:val="37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Act as a key point of contact for tenants, clients, accountants, solicitors, asset managers and contractors.</w:t>
            </w:r>
          </w:p>
          <w:p w14:paraId="15E443A4" w14:textId="77777777" w:rsidR="00DD07EF" w:rsidRPr="007370BF" w:rsidRDefault="00DD07EF" w:rsidP="00DD07EF">
            <w:pPr>
              <w:numPr>
                <w:ilvl w:val="0"/>
                <w:numId w:val="37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Manage key handovers for new occupiers and vacating tenants in line with client processes.</w:t>
            </w:r>
          </w:p>
          <w:p w14:paraId="71039EE0" w14:textId="77777777" w:rsidR="00DD07EF" w:rsidRPr="007370BF" w:rsidRDefault="00DD07EF" w:rsidP="00DD07EF">
            <w:pPr>
              <w:numPr>
                <w:ilvl w:val="0"/>
                <w:numId w:val="37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Monitor the repairs for both tenants and residential tenants who are impacted by any defect</w:t>
            </w:r>
          </w:p>
          <w:p w14:paraId="32F2EF56" w14:textId="77777777" w:rsidR="00DD07EF" w:rsidRPr="007370BF" w:rsidRDefault="00DD07EF" w:rsidP="00DD07EF">
            <w:pPr>
              <w:ind w:left="720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</w:p>
          <w:p w14:paraId="2CD488BD" w14:textId="77777777" w:rsidR="00DD07EF" w:rsidRPr="007370BF" w:rsidRDefault="00DD07EF" w:rsidP="00DD07EF">
            <w:pPr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3. Financial &amp; Service Charge Management</w:t>
            </w:r>
          </w:p>
          <w:p w14:paraId="708E93F9" w14:textId="77777777" w:rsidR="00DD07EF" w:rsidRPr="007370BF" w:rsidRDefault="00DD07EF" w:rsidP="00DD07EF">
            <w:pPr>
              <w:numPr>
                <w:ilvl w:val="0"/>
                <w:numId w:val="38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Manage expenditure across each site to ensure budgets are achieved and financial objectives met.</w:t>
            </w:r>
          </w:p>
          <w:p w14:paraId="28CFA514" w14:textId="77777777" w:rsidR="00DD07EF" w:rsidRPr="007370BF" w:rsidRDefault="00DD07EF" w:rsidP="00DD07EF">
            <w:pPr>
              <w:numPr>
                <w:ilvl w:val="0"/>
                <w:numId w:val="38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 xml:space="preserve">Prepare, manage and reconcile </w:t>
            </w:r>
            <w:proofErr w:type="gramStart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service charge</w:t>
            </w:r>
            <w:proofErr w:type="gramEnd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 xml:space="preserve"> budgets, ensuring accurate billing and compliance with statutory deadlines.</w:t>
            </w:r>
          </w:p>
          <w:p w14:paraId="40FCC037" w14:textId="77777777" w:rsidR="00DD07EF" w:rsidRPr="007370BF" w:rsidRDefault="00DD07EF" w:rsidP="00DD07EF">
            <w:pPr>
              <w:numPr>
                <w:ilvl w:val="0"/>
                <w:numId w:val="38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Maintain accurate tenancy schedules and key dates.</w:t>
            </w:r>
          </w:p>
          <w:p w14:paraId="3B66D08D" w14:textId="77777777" w:rsidR="00DD07EF" w:rsidRPr="007370BF" w:rsidRDefault="00DD07EF" w:rsidP="00DD07EF">
            <w:pPr>
              <w:numPr>
                <w:ilvl w:val="0"/>
                <w:numId w:val="38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Ensure lease agreements and financial transactions, service charge and insurance payments are recorded promptly in company or client systems.</w:t>
            </w:r>
          </w:p>
          <w:p w14:paraId="725B9181" w14:textId="77777777" w:rsidR="00DD07EF" w:rsidRPr="007370BF" w:rsidRDefault="00DD07EF" w:rsidP="00DD07EF">
            <w:pPr>
              <w:numPr>
                <w:ilvl w:val="0"/>
                <w:numId w:val="38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 xml:space="preserve">Liaise with accounts teams to ensure timely </w:t>
            </w:r>
            <w:proofErr w:type="gramStart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invoicing</w:t>
            </w:r>
            <w:proofErr w:type="gramEnd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, rent collection and recovery of ad hoc charges.</w:t>
            </w:r>
          </w:p>
          <w:p w14:paraId="3DE9EB5D" w14:textId="77777777" w:rsidR="00DD07EF" w:rsidRPr="007370BF" w:rsidRDefault="00DD07EF" w:rsidP="00DD07EF">
            <w:pPr>
              <w:numPr>
                <w:ilvl w:val="0"/>
                <w:numId w:val="38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Liaise with insurance teams to ensure relevant costs are invoiced and recovered in accordance with the lease provisions for each property</w:t>
            </w:r>
          </w:p>
          <w:p w14:paraId="51F71F08" w14:textId="77777777" w:rsidR="00DD07EF" w:rsidRPr="007370BF" w:rsidRDefault="00DD07EF" w:rsidP="00DD07EF">
            <w:pPr>
              <w:numPr>
                <w:ilvl w:val="0"/>
                <w:numId w:val="38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lastRenderedPageBreak/>
              <w:t>Work with litigation solicitors and accounts teams to manage debtors and report issues affecting asset strategies.</w:t>
            </w:r>
          </w:p>
          <w:p w14:paraId="106E645B" w14:textId="77777777" w:rsidR="00DD07EF" w:rsidRPr="007370BF" w:rsidRDefault="00DD07EF" w:rsidP="00DD07EF">
            <w:pPr>
              <w:numPr>
                <w:ilvl w:val="0"/>
                <w:numId w:val="38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Reduce client costs wherever possible and ensure tenant</w:t>
            </w: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noBreakHyphen/>
              <w:t>recoverable charges are billed appropriately.</w:t>
            </w:r>
          </w:p>
          <w:p w14:paraId="760CA07E" w14:textId="77777777" w:rsidR="00DD07EF" w:rsidRPr="007370BF" w:rsidRDefault="00DD07EF" w:rsidP="00DD07EF">
            <w:pPr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4. Facilities Management &amp; Compliance</w:t>
            </w:r>
          </w:p>
          <w:p w14:paraId="5D75ECC5" w14:textId="77777777" w:rsidR="00DD07EF" w:rsidRPr="007370BF" w:rsidRDefault="00DD07EF" w:rsidP="00DD07EF">
            <w:pPr>
              <w:numPr>
                <w:ilvl w:val="0"/>
                <w:numId w:val="39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Manage maintenance contracts and contractor performance for internal office environments.</w:t>
            </w:r>
          </w:p>
          <w:p w14:paraId="10092A18" w14:textId="77777777" w:rsidR="00DD07EF" w:rsidRPr="007370BF" w:rsidRDefault="00DD07EF" w:rsidP="00DD07EF">
            <w:pPr>
              <w:numPr>
                <w:ilvl w:val="0"/>
                <w:numId w:val="39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Conduct regular site inspections of common areas, ensuring statutory compliance and mitigation of landlord liabilities.</w:t>
            </w:r>
          </w:p>
          <w:p w14:paraId="4AA09D1B" w14:textId="77777777" w:rsidR="00DD07EF" w:rsidRPr="007370BF" w:rsidRDefault="00DD07EF" w:rsidP="00DD07EF">
            <w:pPr>
              <w:numPr>
                <w:ilvl w:val="0"/>
                <w:numId w:val="39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Maintain detailed health and safety records and ensure timely completion of required actions.</w:t>
            </w:r>
          </w:p>
          <w:p w14:paraId="0EB7EC1A" w14:textId="77777777" w:rsidR="00DD07EF" w:rsidRPr="007370BF" w:rsidRDefault="00DD07EF" w:rsidP="00DD07EF">
            <w:pPr>
              <w:numPr>
                <w:ilvl w:val="0"/>
                <w:numId w:val="39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Manage asbestos compliance, including maintaining registers and ensuring surveys and management reports are up to date.</w:t>
            </w:r>
          </w:p>
          <w:p w14:paraId="40E96C60" w14:textId="77777777" w:rsidR="00DD07EF" w:rsidRPr="007370BF" w:rsidRDefault="00DD07EF" w:rsidP="00DD07EF">
            <w:pPr>
              <w:numPr>
                <w:ilvl w:val="0"/>
                <w:numId w:val="39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 xml:space="preserve">Prepare and implement planned maintenance and refurbishment </w:t>
            </w:r>
            <w:proofErr w:type="spellStart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programmes</w:t>
            </w:r>
            <w:proofErr w:type="spellEnd"/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 xml:space="preserve"> for common areas and individual units.</w:t>
            </w:r>
          </w:p>
          <w:p w14:paraId="55EF6AED" w14:textId="77777777" w:rsidR="00DD07EF" w:rsidRPr="007370BF" w:rsidRDefault="00DD07EF" w:rsidP="00DD07EF">
            <w:pPr>
              <w:numPr>
                <w:ilvl w:val="0"/>
                <w:numId w:val="39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Manage landlord utility contracts and sub</w:t>
            </w: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noBreakHyphen/>
              <w:t>metering arrangements.</w:t>
            </w:r>
          </w:p>
          <w:p w14:paraId="5CE5EDF2" w14:textId="77777777" w:rsidR="00DD07EF" w:rsidRDefault="00DD07EF" w:rsidP="00DD07EF">
            <w:pPr>
              <w:numPr>
                <w:ilvl w:val="0"/>
                <w:numId w:val="39"/>
              </w:numPr>
              <w:spacing w:after="160" w:line="278" w:lineRule="auto"/>
              <w:rPr>
                <w:rFonts w:eastAsia="Times New Roman" w:cstheme="minorHAnsi"/>
                <w:kern w:val="36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Ensure invoices are reviewed and approved promptly.</w:t>
            </w:r>
          </w:p>
          <w:p w14:paraId="7BE653AC" w14:textId="77777777" w:rsidR="00DD07EF" w:rsidRPr="007370BF" w:rsidRDefault="00DD07EF" w:rsidP="00DD07EF">
            <w:pPr>
              <w:numPr>
                <w:ilvl w:val="0"/>
                <w:numId w:val="39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>
              <w:rPr>
                <w:rFonts w:eastAsia="Times New Roman" w:cstheme="minorHAnsi"/>
                <w:kern w:val="36"/>
              </w:rPr>
              <w:t>On call duties</w:t>
            </w:r>
          </w:p>
          <w:p w14:paraId="4E24E9DD" w14:textId="77777777" w:rsidR="00DD07EF" w:rsidRPr="007370BF" w:rsidRDefault="00DD07EF" w:rsidP="00DD07EF">
            <w:pPr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5. Operational Property Management</w:t>
            </w:r>
          </w:p>
          <w:p w14:paraId="792CB134" w14:textId="77777777" w:rsidR="00DD07EF" w:rsidRPr="007370BF" w:rsidRDefault="00DD07EF" w:rsidP="00DD07EF">
            <w:pPr>
              <w:numPr>
                <w:ilvl w:val="0"/>
                <w:numId w:val="40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Ensure properties are managed to their maximum efficiency and present to a high standard.</w:t>
            </w:r>
          </w:p>
          <w:p w14:paraId="429703A3" w14:textId="77777777" w:rsidR="00DD07EF" w:rsidRPr="007370BF" w:rsidRDefault="00DD07EF" w:rsidP="00DD07EF">
            <w:pPr>
              <w:numPr>
                <w:ilvl w:val="0"/>
                <w:numId w:val="40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Control tenant activities and maintenance contracts to protect and enhance asset performance.</w:t>
            </w:r>
          </w:p>
          <w:p w14:paraId="367365D9" w14:textId="77777777" w:rsidR="00DD07EF" w:rsidRPr="007370BF" w:rsidRDefault="00DD07EF" w:rsidP="00DD07EF">
            <w:pPr>
              <w:numPr>
                <w:ilvl w:val="0"/>
                <w:numId w:val="40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Ensure company policies, procedures and guidelines are followed and promoted across the business.</w:t>
            </w:r>
          </w:p>
          <w:p w14:paraId="04170350" w14:textId="77777777" w:rsidR="00DD07EF" w:rsidRPr="007370BF" w:rsidRDefault="00DD07EF" w:rsidP="00DD07EF">
            <w:pPr>
              <w:numPr>
                <w:ilvl w:val="0"/>
                <w:numId w:val="40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Support colleagues across the property and asset management teams as required.</w:t>
            </w:r>
          </w:p>
          <w:p w14:paraId="01E6C080" w14:textId="77777777" w:rsidR="00DD07EF" w:rsidRPr="007370BF" w:rsidRDefault="00DD07EF" w:rsidP="00DD07EF">
            <w:pPr>
              <w:numPr>
                <w:ilvl w:val="0"/>
                <w:numId w:val="40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Assist with acquisition and disposal of assets on behalf of clients and the company.</w:t>
            </w:r>
          </w:p>
          <w:p w14:paraId="0C7396F7" w14:textId="77777777" w:rsidR="00DD07EF" w:rsidRPr="007370BF" w:rsidRDefault="00DD07EF" w:rsidP="00DD07EF">
            <w:pPr>
              <w:numPr>
                <w:ilvl w:val="0"/>
                <w:numId w:val="40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Manage property and public liability insurance requirements, including recovery of premiums and handling claims.</w:t>
            </w:r>
          </w:p>
          <w:p w14:paraId="49733881" w14:textId="77777777" w:rsidR="00DD07EF" w:rsidRPr="007370BF" w:rsidRDefault="00DD07EF" w:rsidP="00DD07EF">
            <w:pPr>
              <w:numPr>
                <w:ilvl w:val="0"/>
                <w:numId w:val="40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Deliver effective business rates mitigation strategies for vacant properties.</w:t>
            </w:r>
          </w:p>
          <w:p w14:paraId="644B953A" w14:textId="77777777" w:rsidR="00DD07EF" w:rsidRPr="007370BF" w:rsidRDefault="00DD07EF" w:rsidP="00DD07EF">
            <w:pPr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lastRenderedPageBreak/>
              <w:t>6. Reporting &amp; Governance</w:t>
            </w:r>
          </w:p>
          <w:p w14:paraId="42A8C3F6" w14:textId="77777777" w:rsidR="00DD07EF" w:rsidRPr="007370BF" w:rsidRDefault="00DD07EF" w:rsidP="00DD07EF">
            <w:pPr>
              <w:numPr>
                <w:ilvl w:val="0"/>
                <w:numId w:val="41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Provide timely and accurate reporting to the Head of Facilities, including:</w:t>
            </w:r>
          </w:p>
          <w:p w14:paraId="5F7291CD" w14:textId="77777777" w:rsidR="00DD07EF" w:rsidRPr="007370BF" w:rsidRDefault="00DD07EF" w:rsidP="00DD07EF">
            <w:pPr>
              <w:numPr>
                <w:ilvl w:val="1"/>
                <w:numId w:val="41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Occupancy analysis</w:t>
            </w:r>
          </w:p>
          <w:p w14:paraId="495052B8" w14:textId="77777777" w:rsidR="00DD07EF" w:rsidRPr="007370BF" w:rsidRDefault="00DD07EF" w:rsidP="00DD07EF">
            <w:pPr>
              <w:numPr>
                <w:ilvl w:val="1"/>
                <w:numId w:val="41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Financial performance updates</w:t>
            </w:r>
          </w:p>
          <w:p w14:paraId="2982303E" w14:textId="77777777" w:rsidR="00DD07EF" w:rsidRPr="007370BF" w:rsidRDefault="00DD07EF" w:rsidP="00DD07EF">
            <w:pPr>
              <w:numPr>
                <w:ilvl w:val="1"/>
                <w:numId w:val="41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Debtor positions</w:t>
            </w:r>
          </w:p>
          <w:p w14:paraId="0281745F" w14:textId="77777777" w:rsidR="00DD07EF" w:rsidRPr="007370BF" w:rsidRDefault="00DD07EF" w:rsidP="00DD07EF">
            <w:pPr>
              <w:numPr>
                <w:ilvl w:val="1"/>
                <w:numId w:val="41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Service charge expenditure</w:t>
            </w:r>
          </w:p>
          <w:p w14:paraId="3B5A1CAE" w14:textId="77777777" w:rsidR="00DD07EF" w:rsidRPr="007370BF" w:rsidRDefault="00DD07EF" w:rsidP="00DD07EF">
            <w:pPr>
              <w:numPr>
                <w:ilvl w:val="1"/>
                <w:numId w:val="41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Meeting reports</w:t>
            </w:r>
          </w:p>
          <w:p w14:paraId="0B0B1396" w14:textId="77777777" w:rsidR="00DD07EF" w:rsidRPr="007370BF" w:rsidRDefault="00DD07EF" w:rsidP="00DD07EF">
            <w:pPr>
              <w:numPr>
                <w:ilvl w:val="1"/>
                <w:numId w:val="41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Management initiatives</w:t>
            </w:r>
          </w:p>
          <w:p w14:paraId="42FB19D7" w14:textId="77777777" w:rsidR="00DD07EF" w:rsidRPr="007370BF" w:rsidRDefault="00DD07EF" w:rsidP="00DD07EF">
            <w:pPr>
              <w:numPr>
                <w:ilvl w:val="0"/>
                <w:numId w:val="41"/>
              </w:numPr>
              <w:spacing w:after="160" w:line="278" w:lineRule="auto"/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Ensure all reporting supports governance requirements and client expectations.</w:t>
            </w:r>
          </w:p>
          <w:p w14:paraId="643560C6" w14:textId="27C728A2" w:rsidR="005D7142" w:rsidRPr="00BF4F0B" w:rsidRDefault="005D7142" w:rsidP="00DD07EF">
            <w:pPr>
              <w:pStyle w:val="BulletPointStyle"/>
              <w:rPr>
                <w:b w:val="0"/>
                <w:color w:val="808080" w:themeColor="background1" w:themeShade="80"/>
              </w:rPr>
            </w:pPr>
          </w:p>
        </w:tc>
      </w:tr>
    </w:tbl>
    <w:p w14:paraId="643560C8" w14:textId="77777777" w:rsidR="00552C8F" w:rsidRPr="00BF4F0B" w:rsidRDefault="00552C8F" w:rsidP="00EB0DD6">
      <w:pPr>
        <w:pStyle w:val="OpeningParagraph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CC" w14:textId="77777777" w:rsidTr="00AF6D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CB" w14:textId="44E31A52" w:rsidR="00F85B69" w:rsidRPr="00BF4F0B" w:rsidRDefault="00F85B69" w:rsidP="00F85B69">
            <w:pPr>
              <w:pStyle w:val="OpeningParagraph"/>
              <w:jc w:val="bot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Line management</w:t>
            </w:r>
          </w:p>
        </w:tc>
      </w:tr>
      <w:tr w:rsidR="004F046B" w:rsidRPr="00BF4F0B" w14:paraId="643560D0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643560CD" w14:textId="18A782C1" w:rsidR="00C43888" w:rsidRPr="00BF4F0B" w:rsidRDefault="00C43888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  <w:r w:rsidRPr="00BF4F0B">
              <w:rPr>
                <w:b w:val="0"/>
                <w:color w:val="000000" w:themeColor="text1"/>
                <w:sz w:val="22"/>
              </w:rPr>
              <w:t>Direct reports</w:t>
            </w:r>
            <w:r w:rsidRPr="00BF4F0B">
              <w:rPr>
                <w:b w:val="0"/>
                <w:i/>
                <w:iCs/>
                <w:color w:val="000000" w:themeColor="text1"/>
                <w:sz w:val="22"/>
              </w:rPr>
              <w:t xml:space="preserve">: </w:t>
            </w:r>
            <w:r w:rsidR="00DD07EF">
              <w:rPr>
                <w:b w:val="0"/>
                <w:i/>
                <w:iCs/>
                <w:color w:val="000000" w:themeColor="text1"/>
                <w:sz w:val="22"/>
              </w:rPr>
              <w:t>Facilities Officer</w:t>
            </w:r>
          </w:p>
          <w:p w14:paraId="643560CE" w14:textId="77777777" w:rsidR="00C43888" w:rsidRPr="00BF4F0B" w:rsidRDefault="00C43888" w:rsidP="00C43888">
            <w:pPr>
              <w:pStyle w:val="OpeningParagraph"/>
              <w:rPr>
                <w:b w:val="0"/>
                <w:color w:val="000000" w:themeColor="text1"/>
                <w:sz w:val="22"/>
              </w:rPr>
            </w:pPr>
          </w:p>
          <w:p w14:paraId="518FF1AF" w14:textId="2FB6955A" w:rsidR="004F046B" w:rsidRPr="00BF4F0B" w:rsidRDefault="00C43888" w:rsidP="00C43888">
            <w:pPr>
              <w:pStyle w:val="OpeningParagraph"/>
              <w:rPr>
                <w:bCs w:val="0"/>
                <w:i/>
                <w:iCs/>
                <w:color w:val="000000" w:themeColor="text1"/>
                <w:sz w:val="22"/>
              </w:rPr>
            </w:pPr>
            <w:r w:rsidRPr="00BF4F0B">
              <w:rPr>
                <w:b w:val="0"/>
                <w:color w:val="000000" w:themeColor="text1"/>
                <w:sz w:val="22"/>
              </w:rPr>
              <w:t>Indirect report</w:t>
            </w:r>
            <w:r w:rsidR="00562ABB" w:rsidRPr="00BF4F0B">
              <w:rPr>
                <w:b w:val="0"/>
                <w:color w:val="000000" w:themeColor="text1"/>
                <w:sz w:val="22"/>
              </w:rPr>
              <w:t>s</w:t>
            </w:r>
            <w:r w:rsidRPr="00BF4F0B">
              <w:rPr>
                <w:b w:val="0"/>
                <w:i/>
                <w:iCs/>
                <w:color w:val="000000" w:themeColor="text1"/>
                <w:sz w:val="22"/>
              </w:rPr>
              <w:t xml:space="preserve">: </w:t>
            </w:r>
            <w:r w:rsidR="00DD07EF">
              <w:rPr>
                <w:b w:val="0"/>
                <w:i/>
                <w:iCs/>
                <w:color w:val="000000" w:themeColor="text1"/>
                <w:sz w:val="22"/>
              </w:rPr>
              <w:t>Facilities administer</w:t>
            </w:r>
          </w:p>
          <w:p w14:paraId="62DB36A3" w14:textId="77777777" w:rsidR="005D7142" w:rsidRPr="00BF4F0B" w:rsidRDefault="005D7142" w:rsidP="00C43888">
            <w:pPr>
              <w:pStyle w:val="OpeningParagraph"/>
              <w:rPr>
                <w:bCs w:val="0"/>
                <w:i/>
                <w:iCs/>
                <w:color w:val="000000" w:themeColor="text1"/>
                <w:sz w:val="22"/>
              </w:rPr>
            </w:pPr>
          </w:p>
          <w:p w14:paraId="643560CF" w14:textId="1D18EF0A" w:rsidR="005D7142" w:rsidRPr="00BF4F0B" w:rsidRDefault="00F85B69" w:rsidP="00C43888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b w:val="0"/>
                <w:color w:val="000000" w:themeColor="text1"/>
                <w:sz w:val="22"/>
              </w:rPr>
              <w:t>Organisation chart</w:t>
            </w:r>
          </w:p>
        </w:tc>
      </w:tr>
    </w:tbl>
    <w:p w14:paraId="643560D1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D5" w14:textId="77777777" w:rsidTr="000658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4" w14:textId="0BE76E03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internal contacts</w:t>
            </w:r>
          </w:p>
        </w:tc>
      </w:tr>
      <w:tr w:rsidR="00342AB0" w:rsidRPr="00BF4F0B" w14:paraId="643560D7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643560D6" w14:textId="6097055C" w:rsidR="00342AB0" w:rsidRPr="00BF4F0B" w:rsidRDefault="00342AB0" w:rsidP="00047AF1">
            <w:pPr>
              <w:pStyle w:val="OpeningParagraph"/>
              <w:rPr>
                <w:rFonts w:cstheme="minorHAnsi"/>
                <w:b w:val="0"/>
                <w:color w:val="auto"/>
                <w:sz w:val="22"/>
              </w:rPr>
            </w:pPr>
          </w:p>
        </w:tc>
      </w:tr>
    </w:tbl>
    <w:p w14:paraId="643560D8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DC" w14:textId="77777777" w:rsidTr="004C76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DB" w14:textId="4348DFE5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Key external contacts</w:t>
            </w:r>
          </w:p>
        </w:tc>
      </w:tr>
      <w:tr w:rsidR="00FD0326" w:rsidRPr="00BF4F0B" w14:paraId="643560DE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ABC9D8" w:themeColor="accent1" w:themeTint="66"/>
            </w:tcBorders>
          </w:tcPr>
          <w:p w14:paraId="1B4B45F0" w14:textId="77777777" w:rsidR="00DD07EF" w:rsidRPr="00B80B3C" w:rsidRDefault="00DD07EF" w:rsidP="00DD07EF">
            <w:pPr>
              <w:numPr>
                <w:ilvl w:val="0"/>
                <w:numId w:val="42"/>
              </w:numPr>
              <w:spacing w:after="160" w:line="278" w:lineRule="auto"/>
              <w:rPr>
                <w:rFonts w:cstheme="minorHAnsi"/>
              </w:rPr>
            </w:pPr>
            <w:r w:rsidRPr="007370BF">
              <w:rPr>
                <w:rFonts w:eastAsia="Times New Roman" w:cstheme="minorHAnsi"/>
                <w:b w:val="0"/>
                <w:bCs w:val="0"/>
                <w:kern w:val="36"/>
                <w:lang w:eastAsia="en-GB"/>
              </w:rPr>
              <w:t>Works closely with: Managing agent, clients, landlords, accountants, solicitors, asset managers, contractors and internal FM colleagues.</w:t>
            </w:r>
          </w:p>
          <w:p w14:paraId="643560DD" w14:textId="6FF399C0" w:rsidR="009C7067" w:rsidRPr="00BF4F0B" w:rsidRDefault="009C7067" w:rsidP="00047AF1">
            <w:pPr>
              <w:pStyle w:val="OpeningParagraph"/>
              <w:rPr>
                <w:b w:val="0"/>
                <w:color w:val="auto"/>
                <w:sz w:val="22"/>
              </w:rPr>
            </w:pPr>
          </w:p>
        </w:tc>
      </w:tr>
    </w:tbl>
    <w:p w14:paraId="643560DF" w14:textId="77777777" w:rsidR="004F046B" w:rsidRPr="00BF4F0B" w:rsidRDefault="004F046B" w:rsidP="00F85B69">
      <w:pPr>
        <w:pStyle w:val="OpeningParagraph"/>
        <w:spacing w:after="0"/>
        <w:rPr>
          <w:sz w:val="22"/>
        </w:rPr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9067"/>
      </w:tblGrid>
      <w:tr w:rsidR="00F85B69" w:rsidRPr="00BF4F0B" w14:paraId="643560E3" w14:textId="77777777" w:rsidTr="007255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tcBorders>
              <w:bottom w:val="single" w:sz="4" w:space="0" w:color="81AFC5" w:themeColor="accent1" w:themeTint="99"/>
            </w:tcBorders>
            <w:shd w:val="clear" w:color="auto" w:fill="D5E4EB" w:themeFill="accent1" w:themeFillTint="33"/>
            <w:vAlign w:val="center"/>
          </w:tcPr>
          <w:p w14:paraId="643560E2" w14:textId="21CFAA69" w:rsidR="00F85B69" w:rsidRPr="00BF4F0B" w:rsidRDefault="00F85B69" w:rsidP="00F85B69">
            <w:pPr>
              <w:pStyle w:val="OpeningParagraph"/>
              <w:rPr>
                <w:b w:val="0"/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Operating environment/dimensions</w:t>
            </w:r>
          </w:p>
        </w:tc>
      </w:tr>
      <w:tr w:rsidR="00AA2F25" w:rsidRPr="00BF4F0B" w14:paraId="643560E5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2C0FE822" w14:textId="1028D1FA" w:rsidR="00F85B69" w:rsidRPr="00BF4F0B" w:rsidRDefault="00280749" w:rsidP="001145F1">
            <w:pPr>
              <w:pStyle w:val="OpeningParagraph"/>
              <w:tabs>
                <w:tab w:val="left" w:pos="2055"/>
              </w:tabs>
              <w:rPr>
                <w:b w:val="0"/>
                <w:color w:val="auto"/>
                <w:sz w:val="22"/>
              </w:rPr>
            </w:pPr>
            <w:r w:rsidRPr="00BF4F0B">
              <w:rPr>
                <w:b w:val="0"/>
                <w:color w:val="auto"/>
                <w:sz w:val="22"/>
              </w:rPr>
              <w:t>C</w:t>
            </w:r>
            <w:r w:rsidR="00F85B69" w:rsidRPr="00BF4F0B">
              <w:rPr>
                <w:b w:val="0"/>
                <w:color w:val="auto"/>
                <w:sz w:val="22"/>
              </w:rPr>
              <w:t>ustomer base:</w:t>
            </w:r>
            <w:r w:rsidR="001145F1">
              <w:rPr>
                <w:b w:val="0"/>
                <w:color w:val="auto"/>
                <w:sz w:val="22"/>
              </w:rPr>
              <w:tab/>
              <w:t>Staines</w:t>
            </w:r>
          </w:p>
          <w:p w14:paraId="08B4C234" w14:textId="77777777" w:rsidR="00F85B69" w:rsidRPr="00BF4F0B" w:rsidRDefault="00F85B69" w:rsidP="00DC0E17">
            <w:pPr>
              <w:pStyle w:val="OpeningParagraph"/>
              <w:rPr>
                <w:bCs w:val="0"/>
                <w:color w:val="auto"/>
                <w:sz w:val="22"/>
              </w:rPr>
            </w:pPr>
          </w:p>
          <w:p w14:paraId="22B8C9F2" w14:textId="6C8D6F71" w:rsidR="00C4767A" w:rsidRPr="00BF4F0B" w:rsidRDefault="00C4767A" w:rsidP="00DC0E17">
            <w:pPr>
              <w:pStyle w:val="OpeningParagraph"/>
              <w:rPr>
                <w:bCs w:val="0"/>
                <w:color w:val="auto"/>
                <w:sz w:val="22"/>
              </w:rPr>
            </w:pPr>
            <w:r w:rsidRPr="00BF4F0B">
              <w:rPr>
                <w:b w:val="0"/>
                <w:color w:val="auto"/>
                <w:sz w:val="22"/>
              </w:rPr>
              <w:t>Job persona:</w:t>
            </w:r>
            <w:r w:rsidRPr="00BF4F0B">
              <w:rPr>
                <w:b w:val="0"/>
                <w:color w:val="auto"/>
                <w:sz w:val="22"/>
              </w:rPr>
              <w:tab/>
            </w:r>
            <w:r w:rsidRPr="00BF4F0B">
              <w:rPr>
                <w:b w:val="0"/>
                <w:color w:val="auto"/>
                <w:sz w:val="22"/>
              </w:rPr>
              <w:tab/>
            </w:r>
            <w:r w:rsidR="00F85B69" w:rsidRPr="00BF4F0B">
              <w:rPr>
                <w:b w:val="0"/>
                <w:color w:val="auto"/>
                <w:sz w:val="22"/>
              </w:rPr>
              <w:tab/>
            </w:r>
            <w:r w:rsidR="009D1D8D" w:rsidRPr="00BF4F0B">
              <w:rPr>
                <w:b w:val="0"/>
                <w:color w:val="auto"/>
                <w:sz w:val="22"/>
              </w:rPr>
              <w:t>Site based</w:t>
            </w:r>
          </w:p>
          <w:p w14:paraId="79E63482" w14:textId="77777777" w:rsidR="009D1D8D" w:rsidRPr="00BF4F0B" w:rsidRDefault="009D1D8D" w:rsidP="00DC0E1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0AEDC759" w14:textId="5389BE9F" w:rsidR="00020E9A" w:rsidRPr="00BF4F0B" w:rsidRDefault="00C4767A" w:rsidP="00DC0E17">
            <w:pPr>
              <w:pStyle w:val="OpeningParagraph"/>
              <w:rPr>
                <w:bCs w:val="0"/>
                <w:color w:val="auto"/>
                <w:sz w:val="22"/>
              </w:rPr>
            </w:pPr>
            <w:r w:rsidRPr="00BF4F0B">
              <w:rPr>
                <w:b w:val="0"/>
                <w:color w:val="auto"/>
                <w:sz w:val="22"/>
              </w:rPr>
              <w:t>Delegated authority limit:</w:t>
            </w:r>
            <w:r w:rsidRPr="00BF4F0B">
              <w:rPr>
                <w:b w:val="0"/>
                <w:color w:val="auto"/>
                <w:sz w:val="22"/>
              </w:rPr>
              <w:tab/>
              <w:t>£</w:t>
            </w:r>
            <w:r w:rsidR="001145F1">
              <w:rPr>
                <w:b w:val="0"/>
                <w:color w:val="auto"/>
                <w:sz w:val="22"/>
              </w:rPr>
              <w:t>10000</w:t>
            </w:r>
          </w:p>
          <w:p w14:paraId="0820F34F" w14:textId="77777777" w:rsidR="00C4767A" w:rsidRPr="00BF4F0B" w:rsidRDefault="00C4767A" w:rsidP="00DC0E1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</w:p>
          <w:p w14:paraId="17E5325C" w14:textId="73A18366" w:rsidR="00C4767A" w:rsidRPr="00BF4F0B" w:rsidRDefault="00C4767A" w:rsidP="00DC0E1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00BF4F0B">
              <w:rPr>
                <w:b w:val="0"/>
                <w:bCs w:val="0"/>
                <w:color w:val="auto"/>
                <w:sz w:val="22"/>
              </w:rPr>
              <w:t xml:space="preserve">Budget:  </w:t>
            </w:r>
          </w:p>
          <w:p w14:paraId="687F92CB" w14:textId="77777777" w:rsidR="00C4767A" w:rsidRPr="00BF4F0B" w:rsidRDefault="00C4767A" w:rsidP="00DC0E17">
            <w:pPr>
              <w:pStyle w:val="OpeningParagraph"/>
              <w:rPr>
                <w:bCs w:val="0"/>
                <w:color w:val="auto"/>
                <w:sz w:val="22"/>
              </w:rPr>
            </w:pPr>
          </w:p>
          <w:p w14:paraId="35C32B77" w14:textId="6F4752E0" w:rsidR="00C4767A" w:rsidRPr="00BF4F0B" w:rsidRDefault="00C4767A" w:rsidP="00DC0E17">
            <w:pPr>
              <w:pStyle w:val="OpeningParagraph"/>
              <w:rPr>
                <w:bCs w:val="0"/>
                <w:color w:val="auto"/>
                <w:sz w:val="22"/>
              </w:rPr>
            </w:pPr>
            <w:r w:rsidRPr="00BF4F0B">
              <w:rPr>
                <w:b w:val="0"/>
                <w:color w:val="auto"/>
                <w:sz w:val="22"/>
              </w:rPr>
              <w:t>DBS level:</w:t>
            </w:r>
            <w:r w:rsidRPr="00BF4F0B">
              <w:rPr>
                <w:b w:val="0"/>
                <w:color w:val="auto"/>
                <w:sz w:val="22"/>
              </w:rPr>
              <w:tab/>
            </w:r>
            <w:r w:rsidR="00F85B69" w:rsidRPr="00BF4F0B">
              <w:rPr>
                <w:b w:val="0"/>
                <w:color w:val="auto"/>
                <w:sz w:val="22"/>
              </w:rPr>
              <w:tab/>
            </w:r>
            <w:r w:rsidR="00F85B69" w:rsidRPr="00BF4F0B">
              <w:rPr>
                <w:b w:val="0"/>
                <w:color w:val="auto"/>
                <w:sz w:val="22"/>
              </w:rPr>
              <w:tab/>
            </w:r>
            <w:r w:rsidRPr="00BF4F0B">
              <w:rPr>
                <w:b w:val="0"/>
                <w:color w:val="auto"/>
                <w:sz w:val="22"/>
              </w:rPr>
              <w:t>Basic</w:t>
            </w:r>
          </w:p>
          <w:p w14:paraId="654F8537" w14:textId="77777777" w:rsidR="00C4767A" w:rsidRPr="00BF4F0B" w:rsidRDefault="00C4767A" w:rsidP="00DC0E17">
            <w:pPr>
              <w:pStyle w:val="OpeningParagraph"/>
              <w:rPr>
                <w:b w:val="0"/>
                <w:i/>
                <w:iCs/>
                <w:color w:val="auto"/>
                <w:sz w:val="22"/>
              </w:rPr>
            </w:pPr>
          </w:p>
          <w:p w14:paraId="120BDAA5" w14:textId="0FF7A6B2" w:rsidR="00881DA3" w:rsidRPr="00BF4F0B" w:rsidRDefault="00881DA3" w:rsidP="00DC0E17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b w:val="0"/>
                <w:bCs w:val="0"/>
                <w:color w:val="auto"/>
                <w:sz w:val="22"/>
              </w:rPr>
              <w:t>Contract management:</w:t>
            </w:r>
            <w:r w:rsidR="001145F1">
              <w:rPr>
                <w:b w:val="0"/>
                <w:bCs w:val="0"/>
                <w:color w:val="auto"/>
                <w:sz w:val="22"/>
              </w:rPr>
              <w:t xml:space="preserve">  </w:t>
            </w:r>
          </w:p>
          <w:p w14:paraId="55870759" w14:textId="77777777" w:rsidR="008E30AA" w:rsidRPr="00BF4F0B" w:rsidRDefault="008E30AA" w:rsidP="00DC0E17">
            <w:pPr>
              <w:pStyle w:val="OpeningParagraph"/>
              <w:rPr>
                <w:color w:val="auto"/>
                <w:sz w:val="22"/>
              </w:rPr>
            </w:pPr>
          </w:p>
          <w:p w14:paraId="681FAA8F" w14:textId="4673E074" w:rsidR="008E30AA" w:rsidRPr="00BF4F0B" w:rsidRDefault="008E30AA" w:rsidP="00DC0E17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b w:val="0"/>
                <w:bCs w:val="0"/>
                <w:color w:val="auto"/>
                <w:sz w:val="22"/>
              </w:rPr>
              <w:t>KPIs:</w:t>
            </w:r>
          </w:p>
          <w:p w14:paraId="3E2018C7" w14:textId="77777777" w:rsidR="00280749" w:rsidRPr="00BF4F0B" w:rsidRDefault="00280749" w:rsidP="00DC0E17">
            <w:pPr>
              <w:pStyle w:val="OpeningParagraph"/>
              <w:rPr>
                <w:color w:val="auto"/>
                <w:sz w:val="22"/>
              </w:rPr>
            </w:pPr>
          </w:p>
          <w:p w14:paraId="2DA3D971" w14:textId="1F164376" w:rsidR="00280749" w:rsidRPr="00BF4F0B" w:rsidRDefault="00280749" w:rsidP="00DC0E17">
            <w:pPr>
              <w:pStyle w:val="OpeningParagraph"/>
              <w:rPr>
                <w:b w:val="0"/>
                <w:bCs w:val="0"/>
                <w:color w:val="auto"/>
                <w:sz w:val="22"/>
              </w:rPr>
            </w:pPr>
            <w:r w:rsidRPr="00BF4F0B">
              <w:rPr>
                <w:b w:val="0"/>
                <w:bCs w:val="0"/>
                <w:color w:val="auto"/>
                <w:sz w:val="22"/>
              </w:rPr>
              <w:t>Mandatory training:</w:t>
            </w:r>
          </w:p>
          <w:p w14:paraId="643560E4" w14:textId="25435621" w:rsidR="00C4767A" w:rsidRPr="00BF4F0B" w:rsidRDefault="00C4767A" w:rsidP="00F85B69">
            <w:pPr>
              <w:pStyle w:val="OpeningParagraph"/>
              <w:rPr>
                <w:b w:val="0"/>
                <w:i/>
                <w:iCs/>
                <w:color w:val="000000" w:themeColor="text1"/>
                <w:sz w:val="22"/>
              </w:rPr>
            </w:pPr>
          </w:p>
        </w:tc>
      </w:tr>
      <w:tr w:rsidR="001145F1" w:rsidRPr="00BF4F0B" w14:paraId="273F79D6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</w:tcPr>
          <w:p w14:paraId="7BCA9EEA" w14:textId="77777777" w:rsidR="001145F1" w:rsidRPr="00BF4F0B" w:rsidRDefault="001145F1" w:rsidP="00F85B69">
            <w:pPr>
              <w:pStyle w:val="OpeningParagraph"/>
              <w:rPr>
                <w:color w:val="auto"/>
                <w:sz w:val="22"/>
              </w:rPr>
            </w:pPr>
          </w:p>
        </w:tc>
      </w:tr>
    </w:tbl>
    <w:p w14:paraId="643560E6" w14:textId="77777777" w:rsidR="004F046B" w:rsidRDefault="004F046B" w:rsidP="00F85B69">
      <w:pPr>
        <w:pStyle w:val="OpeningParagraph"/>
        <w:spacing w:after="0"/>
      </w:pPr>
    </w:p>
    <w:tbl>
      <w:tblPr>
        <w:tblStyle w:val="GridTable4-Accent1"/>
        <w:tblW w:w="9067" w:type="dxa"/>
        <w:tblLook w:val="06A0" w:firstRow="1" w:lastRow="0" w:firstColumn="1" w:lastColumn="0" w:noHBand="1" w:noVBand="1"/>
      </w:tblPr>
      <w:tblGrid>
        <w:gridCol w:w="6433"/>
        <w:gridCol w:w="1285"/>
        <w:gridCol w:w="1349"/>
      </w:tblGrid>
      <w:tr w:rsidR="00F85B69" w:rsidRPr="00BF4F0B" w14:paraId="643560EA" w14:textId="77777777" w:rsidTr="00F85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D5E4EB" w:themeFill="accent1" w:themeFillTint="33"/>
            <w:vAlign w:val="center"/>
          </w:tcPr>
          <w:p w14:paraId="643560E7" w14:textId="0A8384A3" w:rsidR="00ED18D6" w:rsidRPr="00BF4F0B" w:rsidRDefault="00F85B69" w:rsidP="000B7690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Qualifications and training</w:t>
            </w:r>
          </w:p>
        </w:tc>
        <w:tc>
          <w:tcPr>
            <w:tcW w:w="1285" w:type="dxa"/>
            <w:shd w:val="clear" w:color="auto" w:fill="D5E4EB" w:themeFill="accent1" w:themeFillTint="33"/>
            <w:vAlign w:val="center"/>
          </w:tcPr>
          <w:p w14:paraId="209C7637" w14:textId="77777777" w:rsidR="00ED18D6" w:rsidRPr="00BF4F0B" w:rsidRDefault="00ED18D6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Essential</w:t>
            </w:r>
          </w:p>
          <w:p w14:paraId="643560E8" w14:textId="286A7F02" w:rsidR="00047AF1" w:rsidRPr="00BF4F0B" w:rsidRDefault="00047AF1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(Y)</w:t>
            </w:r>
          </w:p>
        </w:tc>
        <w:tc>
          <w:tcPr>
            <w:tcW w:w="1349" w:type="dxa"/>
            <w:shd w:val="clear" w:color="auto" w:fill="D5E4EB" w:themeFill="accent1" w:themeFillTint="33"/>
            <w:vAlign w:val="center"/>
          </w:tcPr>
          <w:p w14:paraId="643560E9" w14:textId="0A400551" w:rsidR="00ED18D6" w:rsidRPr="00BF4F0B" w:rsidRDefault="00ED18D6" w:rsidP="00DC0E17">
            <w:pPr>
              <w:pStyle w:val="OpeningParagrap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2"/>
              </w:rPr>
            </w:pPr>
            <w:r w:rsidRPr="00BF4F0B">
              <w:rPr>
                <w:bCs w:val="0"/>
                <w:color w:val="auto"/>
                <w:sz w:val="22"/>
              </w:rPr>
              <w:t>Desirable</w:t>
            </w:r>
            <w:r w:rsidR="00047AF1" w:rsidRPr="00BF4F0B">
              <w:rPr>
                <w:bCs w:val="0"/>
                <w:color w:val="auto"/>
                <w:sz w:val="22"/>
              </w:rPr>
              <w:t xml:space="preserve"> (Y)</w:t>
            </w:r>
          </w:p>
        </w:tc>
      </w:tr>
      <w:tr w:rsidR="00ED18D6" w:rsidRPr="00BF4F0B" w14:paraId="643560F1" w14:textId="77777777" w:rsidTr="00F85B69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bottom w:val="single" w:sz="4" w:space="0" w:color="ABC9D8" w:themeColor="accent1" w:themeTint="66"/>
            </w:tcBorders>
          </w:tcPr>
          <w:p w14:paraId="643560ED" w14:textId="77777777" w:rsidR="00ED18D6" w:rsidRPr="00BF4F0B" w:rsidRDefault="00ED18D6" w:rsidP="00DC0E17">
            <w:pPr>
              <w:pStyle w:val="OpeningParagraph"/>
              <w:rPr>
                <w:sz w:val="22"/>
              </w:rPr>
            </w:pPr>
            <w:r w:rsidRPr="00BF4F0B">
              <w:rPr>
                <w:b w:val="0"/>
                <w:color w:val="000000" w:themeColor="text1"/>
                <w:sz w:val="22"/>
              </w:rPr>
              <w:t xml:space="preserve">Educated to GCSE level or equivalent in </w:t>
            </w:r>
            <w:proofErr w:type="spellStart"/>
            <w:r w:rsidRPr="00BF4F0B">
              <w:rPr>
                <w:b w:val="0"/>
                <w:color w:val="000000" w:themeColor="text1"/>
                <w:sz w:val="22"/>
              </w:rPr>
              <w:t>Maths</w:t>
            </w:r>
            <w:proofErr w:type="spellEnd"/>
            <w:r w:rsidRPr="00BF4F0B">
              <w:rPr>
                <w:b w:val="0"/>
                <w:color w:val="000000" w:themeColor="text1"/>
                <w:sz w:val="22"/>
              </w:rPr>
              <w:t xml:space="preserve"> and English (Grades A*- C)</w:t>
            </w:r>
          </w:p>
        </w:tc>
        <w:tc>
          <w:tcPr>
            <w:tcW w:w="1285" w:type="dxa"/>
            <w:tcBorders>
              <w:bottom w:val="single" w:sz="4" w:space="0" w:color="ABC9D8" w:themeColor="accent1" w:themeTint="66"/>
            </w:tcBorders>
            <w:vAlign w:val="center"/>
          </w:tcPr>
          <w:p w14:paraId="643560EE" w14:textId="21636E13" w:rsidR="00ED18D6" w:rsidRPr="00BF4F0B" w:rsidRDefault="00047162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auto"/>
                <w:sz w:val="22"/>
              </w:rPr>
            </w:pPr>
            <w:r w:rsidRPr="00BF4F0B">
              <w:rPr>
                <w:bCs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EF" w14:textId="77777777" w:rsidR="00ED18D6" w:rsidRPr="00BF4F0B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  <w:p w14:paraId="643560F0" w14:textId="77777777" w:rsidR="00ED18D6" w:rsidRPr="00BF4F0B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BF4F0B" w14:paraId="643560F5" w14:textId="77777777" w:rsidTr="00F85B69">
        <w:trPr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43560F2" w14:textId="4C5E725C" w:rsidR="00ED18D6" w:rsidRPr="00BF4F0B" w:rsidRDefault="00432A25" w:rsidP="00DC0E17">
            <w:pPr>
              <w:pStyle w:val="OpeningParagraph"/>
              <w:rPr>
                <w:sz w:val="22"/>
              </w:rPr>
            </w:pPr>
            <w:r w:rsidRPr="00432A25">
              <w:rPr>
                <w:b w:val="0"/>
                <w:color w:val="000000" w:themeColor="text1"/>
                <w:sz w:val="22"/>
              </w:rPr>
              <w:t>Accredited IOSH managing health and safety</w:t>
            </w:r>
          </w:p>
        </w:tc>
        <w:tc>
          <w:tcPr>
            <w:tcW w:w="1285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</w:tcPr>
          <w:p w14:paraId="643560F3" w14:textId="494AB15E" w:rsidR="00ED18D6" w:rsidRPr="00BF4F0B" w:rsidRDefault="00FF4A2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Y</w:t>
            </w:r>
          </w:p>
        </w:tc>
        <w:tc>
          <w:tcPr>
            <w:tcW w:w="1349" w:type="dxa"/>
            <w:tcBorders>
              <w:top w:val="single" w:sz="4" w:space="0" w:color="ABC9D8" w:themeColor="accent1" w:themeTint="66"/>
              <w:bottom w:val="single" w:sz="4" w:space="0" w:color="ABC9D8" w:themeColor="accent1" w:themeTint="66"/>
            </w:tcBorders>
            <w:vAlign w:val="center"/>
          </w:tcPr>
          <w:p w14:paraId="643560F4" w14:textId="77777777" w:rsidR="00ED18D6" w:rsidRPr="00BF4F0B" w:rsidRDefault="00ED18D6" w:rsidP="00DC0E17">
            <w:pPr>
              <w:pStyle w:val="Opening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BF4F0B" w14:paraId="643560FD" w14:textId="77777777" w:rsidTr="00F85B6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  <w:shd w:val="clear" w:color="auto" w:fill="D5E4EB" w:themeFill="accent1" w:themeFillTint="33"/>
            <w:vAlign w:val="center"/>
          </w:tcPr>
          <w:p w14:paraId="643560FA" w14:textId="77777777" w:rsidR="00ED18D6" w:rsidRPr="00BF4F0B" w:rsidRDefault="00ED18D6" w:rsidP="00DC0E17">
            <w:pPr>
              <w:pStyle w:val="OpeningParagraph"/>
              <w:rPr>
                <w:color w:val="auto"/>
                <w:sz w:val="22"/>
              </w:rPr>
            </w:pPr>
            <w:r w:rsidRPr="00BF4F0B">
              <w:rPr>
                <w:color w:val="auto"/>
                <w:sz w:val="22"/>
              </w:rPr>
              <w:t>Knowledge and skills</w:t>
            </w:r>
          </w:p>
        </w:tc>
        <w:tc>
          <w:tcPr>
            <w:tcW w:w="1285" w:type="dxa"/>
            <w:shd w:val="clear" w:color="auto" w:fill="D5E4EB" w:themeFill="accent1" w:themeFillTint="33"/>
          </w:tcPr>
          <w:p w14:paraId="643560FB" w14:textId="77777777" w:rsidR="00ED18D6" w:rsidRPr="00BF4F0B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  <w:tc>
          <w:tcPr>
            <w:tcW w:w="1349" w:type="dxa"/>
            <w:shd w:val="clear" w:color="auto" w:fill="D5E4EB" w:themeFill="accent1" w:themeFillTint="33"/>
          </w:tcPr>
          <w:p w14:paraId="643560FC" w14:textId="77777777" w:rsidR="00ED18D6" w:rsidRPr="00BF4F0B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  <w:sz w:val="22"/>
              </w:rPr>
            </w:pPr>
          </w:p>
        </w:tc>
      </w:tr>
      <w:tr w:rsidR="00ED18D6" w:rsidRPr="00BF4F0B" w14:paraId="64356101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43560FE" w14:textId="40A7CDBC" w:rsidR="00ED18D6" w:rsidRPr="00572804" w:rsidRDefault="00B52960" w:rsidP="00670533">
            <w:pPr>
              <w:rPr>
                <w:b w:val="0"/>
                <w:color w:val="000000" w:themeColor="text1"/>
              </w:rPr>
            </w:pPr>
            <w:r w:rsidRPr="00572804">
              <w:rPr>
                <w:b w:val="0"/>
                <w:color w:val="000000" w:themeColor="text1"/>
              </w:rPr>
              <w:t xml:space="preserve">Knowledge of how health and safety </w:t>
            </w:r>
            <w:proofErr w:type="gramStart"/>
            <w:r w:rsidRPr="00572804">
              <w:rPr>
                <w:b w:val="0"/>
                <w:color w:val="000000" w:themeColor="text1"/>
              </w:rPr>
              <w:t>relates</w:t>
            </w:r>
            <w:proofErr w:type="gramEnd"/>
            <w:r w:rsidRPr="00572804">
              <w:rPr>
                <w:b w:val="0"/>
                <w:color w:val="000000" w:themeColor="text1"/>
              </w:rPr>
              <w:t xml:space="preserve"> to managing an office and the facilities function.</w:t>
            </w:r>
          </w:p>
        </w:tc>
        <w:tc>
          <w:tcPr>
            <w:tcW w:w="1285" w:type="dxa"/>
            <w:vAlign w:val="center"/>
          </w:tcPr>
          <w:p w14:paraId="643560FF" w14:textId="52275C6E" w:rsidR="00ED18D6" w:rsidRPr="00572804" w:rsidRDefault="00572804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  <w:r w:rsidRPr="00572804">
              <w:rPr>
                <w:bCs/>
                <w:color w:val="000000" w:themeColor="text1"/>
                <w:sz w:val="22"/>
              </w:rPr>
              <w:t>A/I</w:t>
            </w:r>
          </w:p>
        </w:tc>
        <w:tc>
          <w:tcPr>
            <w:tcW w:w="1349" w:type="dxa"/>
            <w:vAlign w:val="center"/>
          </w:tcPr>
          <w:p w14:paraId="64356100" w14:textId="77777777" w:rsidR="00ED18D6" w:rsidRPr="00572804" w:rsidRDefault="00ED18D6" w:rsidP="00DC0E17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</w:p>
        </w:tc>
      </w:tr>
      <w:tr w:rsidR="00A60F3E" w:rsidRPr="00BF4F0B" w14:paraId="64356111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435610E" w14:textId="51B8FA30" w:rsidR="00A60F3E" w:rsidRPr="00572804" w:rsidRDefault="00A60F3E" w:rsidP="00A60F3E">
            <w:pPr>
              <w:rPr>
                <w:b w:val="0"/>
                <w:color w:val="000000" w:themeColor="text1"/>
              </w:rPr>
            </w:pPr>
            <w:r w:rsidRPr="00572804">
              <w:rPr>
                <w:b w:val="0"/>
                <w:color w:val="000000" w:themeColor="text1"/>
              </w:rPr>
              <w:t xml:space="preserve">Experience of staff management  </w:t>
            </w:r>
          </w:p>
        </w:tc>
        <w:tc>
          <w:tcPr>
            <w:tcW w:w="1285" w:type="dxa"/>
            <w:vAlign w:val="center"/>
          </w:tcPr>
          <w:p w14:paraId="6435610F" w14:textId="67034A32" w:rsidR="00A60F3E" w:rsidRPr="00572804" w:rsidRDefault="00572804" w:rsidP="00A60F3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  <w:r w:rsidRPr="00572804">
              <w:rPr>
                <w:bCs/>
                <w:color w:val="000000" w:themeColor="text1"/>
                <w:sz w:val="22"/>
              </w:rPr>
              <w:t>A/I</w:t>
            </w:r>
          </w:p>
        </w:tc>
        <w:tc>
          <w:tcPr>
            <w:tcW w:w="1349" w:type="dxa"/>
            <w:vAlign w:val="center"/>
          </w:tcPr>
          <w:p w14:paraId="64356110" w14:textId="77777777" w:rsidR="00A60F3E" w:rsidRPr="00572804" w:rsidRDefault="00A60F3E" w:rsidP="00A60F3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</w:p>
        </w:tc>
      </w:tr>
      <w:tr w:rsidR="00515ABB" w:rsidRPr="00BF4F0B" w14:paraId="1891C139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67E2BD39" w14:textId="0AEE7F5A" w:rsidR="00515ABB" w:rsidRPr="00572804" w:rsidRDefault="00CC613C" w:rsidP="00A60F3E">
            <w:pPr>
              <w:rPr>
                <w:b w:val="0"/>
                <w:color w:val="000000" w:themeColor="text1"/>
              </w:rPr>
            </w:pPr>
            <w:r w:rsidRPr="00572804">
              <w:rPr>
                <w:b w:val="0"/>
                <w:color w:val="000000" w:themeColor="text1"/>
              </w:rPr>
              <w:t xml:space="preserve">Comprehensive understanding of facilities management and managing a building  </w:t>
            </w:r>
          </w:p>
        </w:tc>
        <w:tc>
          <w:tcPr>
            <w:tcW w:w="1285" w:type="dxa"/>
            <w:vAlign w:val="center"/>
          </w:tcPr>
          <w:p w14:paraId="00822D78" w14:textId="4BBB1760" w:rsidR="00515ABB" w:rsidRPr="00572804" w:rsidRDefault="00572804" w:rsidP="00A60F3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  <w:r w:rsidRPr="00572804">
              <w:rPr>
                <w:bCs/>
                <w:color w:val="000000" w:themeColor="text1"/>
                <w:sz w:val="22"/>
              </w:rPr>
              <w:t>A/I</w:t>
            </w:r>
          </w:p>
        </w:tc>
        <w:tc>
          <w:tcPr>
            <w:tcW w:w="1349" w:type="dxa"/>
            <w:vAlign w:val="center"/>
          </w:tcPr>
          <w:p w14:paraId="1D170E71" w14:textId="77777777" w:rsidR="00515ABB" w:rsidRPr="00572804" w:rsidRDefault="00515ABB" w:rsidP="00A60F3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</w:p>
        </w:tc>
      </w:tr>
      <w:tr w:rsidR="00515ABB" w:rsidRPr="00BF4F0B" w14:paraId="4A07B45F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080DF3E2" w14:textId="78FB5664" w:rsidR="00515ABB" w:rsidRPr="00572804" w:rsidRDefault="00EF0DC1" w:rsidP="00A60F3E">
            <w:pPr>
              <w:rPr>
                <w:b w:val="0"/>
                <w:color w:val="000000" w:themeColor="text1"/>
              </w:rPr>
            </w:pPr>
            <w:r w:rsidRPr="00572804">
              <w:rPr>
                <w:b w:val="0"/>
                <w:color w:val="000000" w:themeColor="text1"/>
              </w:rPr>
              <w:t>An understanding of leases and lease obligations</w:t>
            </w:r>
          </w:p>
        </w:tc>
        <w:tc>
          <w:tcPr>
            <w:tcW w:w="1285" w:type="dxa"/>
            <w:vAlign w:val="center"/>
          </w:tcPr>
          <w:p w14:paraId="1A51D236" w14:textId="2CDB1F8D" w:rsidR="00515ABB" w:rsidRPr="00572804" w:rsidRDefault="00572804" w:rsidP="00A60F3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  <w:r w:rsidRPr="00572804">
              <w:rPr>
                <w:bCs/>
                <w:color w:val="000000" w:themeColor="text1"/>
                <w:sz w:val="22"/>
              </w:rPr>
              <w:t>A/I</w:t>
            </w:r>
          </w:p>
        </w:tc>
        <w:tc>
          <w:tcPr>
            <w:tcW w:w="1349" w:type="dxa"/>
            <w:vAlign w:val="center"/>
          </w:tcPr>
          <w:p w14:paraId="4FFA226E" w14:textId="77777777" w:rsidR="00515ABB" w:rsidRPr="00572804" w:rsidRDefault="00515ABB" w:rsidP="00A60F3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</w:p>
        </w:tc>
      </w:tr>
      <w:tr w:rsidR="00515ABB" w:rsidRPr="00BF4F0B" w14:paraId="6A0E1088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54C9A192" w14:textId="59DCB065" w:rsidR="00515ABB" w:rsidRPr="00572804" w:rsidRDefault="00702562" w:rsidP="00A60F3E">
            <w:pPr>
              <w:rPr>
                <w:b w:val="0"/>
                <w:color w:val="000000" w:themeColor="text1"/>
              </w:rPr>
            </w:pPr>
            <w:r w:rsidRPr="00572804">
              <w:rPr>
                <w:b w:val="0"/>
                <w:color w:val="000000" w:themeColor="text1"/>
              </w:rPr>
              <w:t>Experience of budget responsibility up to £250,000</w:t>
            </w:r>
          </w:p>
        </w:tc>
        <w:tc>
          <w:tcPr>
            <w:tcW w:w="1285" w:type="dxa"/>
            <w:vAlign w:val="center"/>
          </w:tcPr>
          <w:p w14:paraId="56483315" w14:textId="2ACAAA0B" w:rsidR="00515ABB" w:rsidRPr="00572804" w:rsidRDefault="00572804" w:rsidP="00A60F3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  <w:r w:rsidRPr="00572804">
              <w:rPr>
                <w:bCs/>
                <w:color w:val="000000" w:themeColor="text1"/>
                <w:sz w:val="22"/>
              </w:rPr>
              <w:t>A/I</w:t>
            </w:r>
          </w:p>
        </w:tc>
        <w:tc>
          <w:tcPr>
            <w:tcW w:w="1349" w:type="dxa"/>
            <w:vAlign w:val="center"/>
          </w:tcPr>
          <w:p w14:paraId="2ADC8CB0" w14:textId="77777777" w:rsidR="00515ABB" w:rsidRPr="00572804" w:rsidRDefault="00515ABB" w:rsidP="00A60F3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</w:p>
        </w:tc>
      </w:tr>
      <w:tr w:rsidR="00702562" w:rsidRPr="00BF4F0B" w14:paraId="21F8BA72" w14:textId="77777777" w:rsidTr="00F85B6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33" w:type="dxa"/>
          </w:tcPr>
          <w:p w14:paraId="7F131742" w14:textId="5291D59E" w:rsidR="00702562" w:rsidRPr="00572804" w:rsidRDefault="00DB082F" w:rsidP="00A60F3E">
            <w:pPr>
              <w:rPr>
                <w:b w:val="0"/>
                <w:color w:val="000000" w:themeColor="text1"/>
              </w:rPr>
            </w:pPr>
            <w:r w:rsidRPr="00572804">
              <w:rPr>
                <w:b w:val="0"/>
                <w:color w:val="000000" w:themeColor="text1"/>
              </w:rPr>
              <w:t>Experience of tendering and managing for third party suppliers.</w:t>
            </w:r>
          </w:p>
        </w:tc>
        <w:tc>
          <w:tcPr>
            <w:tcW w:w="1285" w:type="dxa"/>
            <w:vAlign w:val="center"/>
          </w:tcPr>
          <w:p w14:paraId="1A7028DA" w14:textId="5B065B82" w:rsidR="00702562" w:rsidRPr="00572804" w:rsidRDefault="00572804" w:rsidP="00A60F3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  <w:r w:rsidRPr="00572804">
              <w:rPr>
                <w:bCs/>
                <w:color w:val="000000" w:themeColor="text1"/>
                <w:sz w:val="22"/>
              </w:rPr>
              <w:t>A/I</w:t>
            </w:r>
          </w:p>
        </w:tc>
        <w:tc>
          <w:tcPr>
            <w:tcW w:w="1349" w:type="dxa"/>
            <w:vAlign w:val="center"/>
          </w:tcPr>
          <w:p w14:paraId="5BDBFFFF" w14:textId="77777777" w:rsidR="00702562" w:rsidRPr="00572804" w:rsidRDefault="00702562" w:rsidP="00A60F3E">
            <w:pPr>
              <w:pStyle w:val="OpeningParagraph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 w:themeColor="text1"/>
                <w:sz w:val="22"/>
              </w:rPr>
            </w:pPr>
          </w:p>
        </w:tc>
      </w:tr>
      <w:tr w:rsidR="00A60F3E" w:rsidRPr="00BF4F0B" w14:paraId="472CDEF1" w14:textId="77777777" w:rsidTr="00042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shd w:val="clear" w:color="auto" w:fill="D5E4EB" w:themeFill="accent1" w:themeFillTint="33"/>
            <w:vAlign w:val="center"/>
          </w:tcPr>
          <w:p w14:paraId="0815CB82" w14:textId="16403187" w:rsidR="00A60F3E" w:rsidRPr="00BF4F0B" w:rsidRDefault="00A60F3E" w:rsidP="00A60F3E">
            <w:pPr>
              <w:pStyle w:val="OpeningParagraph"/>
              <w:rPr>
                <w:b w:val="0"/>
                <w:color w:val="auto"/>
                <w:sz w:val="22"/>
              </w:rPr>
            </w:pPr>
            <w:proofErr w:type="spellStart"/>
            <w:r w:rsidRPr="00BF4F0B">
              <w:rPr>
                <w:color w:val="auto"/>
                <w:sz w:val="22"/>
              </w:rPr>
              <w:t>Behaviours</w:t>
            </w:r>
            <w:proofErr w:type="spellEnd"/>
            <w:r w:rsidRPr="00BF4F0B">
              <w:rPr>
                <w:color w:val="auto"/>
                <w:sz w:val="22"/>
              </w:rPr>
              <w:t xml:space="preserve"> for success</w:t>
            </w:r>
          </w:p>
        </w:tc>
      </w:tr>
      <w:tr w:rsidR="00A60F3E" w:rsidRPr="00BF4F0B" w14:paraId="4C6A51FD" w14:textId="77777777" w:rsidTr="00042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1F71ABEB" w14:textId="3B08CB9D" w:rsidR="00A60F3E" w:rsidRPr="00BF4F0B" w:rsidRDefault="00A60F3E" w:rsidP="00A60F3E">
            <w:pPr>
              <w:rPr>
                <w:b w:val="0"/>
                <w:bCs w:val="0"/>
                <w:color w:val="000000" w:themeColor="text1"/>
              </w:rPr>
            </w:pPr>
            <w:bookmarkStart w:id="0" w:name="_Hlk186723272"/>
            <w:r w:rsidRPr="00BF4F0B">
              <w:rPr>
                <w:color w:val="000000" w:themeColor="text1"/>
              </w:rPr>
              <w:t>Influential</w:t>
            </w:r>
          </w:p>
          <w:p w14:paraId="66DD21E6" w14:textId="75356DA6" w:rsidR="00A60F3E" w:rsidRPr="00BF4F0B" w:rsidRDefault="00A60F3E" w:rsidP="00A60F3E">
            <w:pPr>
              <w:pStyle w:val="OpeningParagraph"/>
              <w:numPr>
                <w:ilvl w:val="0"/>
                <w:numId w:val="31"/>
              </w:numPr>
              <w:rPr>
                <w:b w:val="0"/>
                <w:color w:val="auto"/>
                <w:sz w:val="22"/>
              </w:rPr>
            </w:pPr>
          </w:p>
        </w:tc>
      </w:tr>
      <w:tr w:rsidR="00A60F3E" w:rsidRPr="00BF4F0B" w14:paraId="590DB54E" w14:textId="77777777" w:rsidTr="00042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25D84428" w14:textId="77777777" w:rsidR="00A60F3E" w:rsidRPr="00BF4F0B" w:rsidRDefault="00A60F3E" w:rsidP="00A60F3E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Future focused</w:t>
            </w:r>
          </w:p>
          <w:p w14:paraId="74BB85EC" w14:textId="0D4F6CAC" w:rsidR="00A60F3E" w:rsidRPr="00BF4F0B" w:rsidRDefault="00A60F3E" w:rsidP="00A60F3E">
            <w:pPr>
              <w:pStyle w:val="OpeningParagraph"/>
              <w:numPr>
                <w:ilvl w:val="0"/>
                <w:numId w:val="31"/>
              </w:numPr>
              <w:rPr>
                <w:b w:val="0"/>
                <w:color w:val="auto"/>
                <w:sz w:val="22"/>
              </w:rPr>
            </w:pPr>
          </w:p>
        </w:tc>
      </w:tr>
      <w:tr w:rsidR="00A60F3E" w:rsidRPr="00BF4F0B" w14:paraId="4C43C7AC" w14:textId="77777777" w:rsidTr="00042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7DF153DD" w14:textId="77777777" w:rsidR="00A60F3E" w:rsidRPr="00BF4F0B" w:rsidRDefault="00A60F3E" w:rsidP="00A60F3E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Engaging</w:t>
            </w:r>
          </w:p>
          <w:p w14:paraId="2E2B4005" w14:textId="40F892B3" w:rsidR="00A60F3E" w:rsidRPr="00BF4F0B" w:rsidRDefault="00A60F3E" w:rsidP="00A60F3E">
            <w:pPr>
              <w:pStyle w:val="OpeningParagraph"/>
              <w:numPr>
                <w:ilvl w:val="0"/>
                <w:numId w:val="31"/>
              </w:numPr>
              <w:rPr>
                <w:b w:val="0"/>
                <w:color w:val="auto"/>
                <w:sz w:val="22"/>
              </w:rPr>
            </w:pPr>
          </w:p>
        </w:tc>
      </w:tr>
      <w:tr w:rsidR="00A60F3E" w:rsidRPr="00BF4F0B" w14:paraId="03788B39" w14:textId="77777777" w:rsidTr="00042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5F4FF2BD" w14:textId="77777777" w:rsidR="00A60F3E" w:rsidRPr="00BF4F0B" w:rsidRDefault="00A60F3E" w:rsidP="00A60F3E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Resilient</w:t>
            </w:r>
          </w:p>
          <w:p w14:paraId="19203406" w14:textId="293AFEC6" w:rsidR="00A60F3E" w:rsidRPr="00BF4F0B" w:rsidRDefault="00A60F3E" w:rsidP="00A60F3E">
            <w:pPr>
              <w:pStyle w:val="OpeningParagraph"/>
              <w:numPr>
                <w:ilvl w:val="0"/>
                <w:numId w:val="31"/>
              </w:numPr>
              <w:rPr>
                <w:b w:val="0"/>
                <w:color w:val="auto"/>
                <w:sz w:val="22"/>
              </w:rPr>
            </w:pPr>
          </w:p>
        </w:tc>
      </w:tr>
      <w:tr w:rsidR="00A60F3E" w:rsidRPr="00BF4F0B" w14:paraId="501FA495" w14:textId="77777777" w:rsidTr="00042D4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3"/>
            <w:vAlign w:val="center"/>
          </w:tcPr>
          <w:p w14:paraId="4281B04C" w14:textId="77777777" w:rsidR="00A60F3E" w:rsidRPr="00BF4F0B" w:rsidRDefault="00A60F3E" w:rsidP="00A60F3E">
            <w:pPr>
              <w:rPr>
                <w:b w:val="0"/>
                <w:bCs w:val="0"/>
                <w:color w:val="000000" w:themeColor="text1"/>
              </w:rPr>
            </w:pPr>
            <w:r w:rsidRPr="00BF4F0B">
              <w:rPr>
                <w:color w:val="000000" w:themeColor="text1"/>
              </w:rPr>
              <w:t>Performance focused</w:t>
            </w:r>
          </w:p>
          <w:p w14:paraId="04551BFE" w14:textId="387FB2BF" w:rsidR="00A60F3E" w:rsidRPr="00BF4F0B" w:rsidRDefault="00A60F3E" w:rsidP="00A60F3E">
            <w:pPr>
              <w:pStyle w:val="OpeningParagraph"/>
              <w:numPr>
                <w:ilvl w:val="0"/>
                <w:numId w:val="31"/>
              </w:numPr>
              <w:rPr>
                <w:b w:val="0"/>
                <w:color w:val="auto"/>
                <w:sz w:val="22"/>
              </w:rPr>
            </w:pPr>
          </w:p>
        </w:tc>
      </w:tr>
      <w:bookmarkEnd w:id="0"/>
    </w:tbl>
    <w:p w14:paraId="25AFF006" w14:textId="77777777" w:rsidR="00F85B69" w:rsidRDefault="00F85B69" w:rsidP="00EB0DD6">
      <w:pPr>
        <w:pStyle w:val="OpeningParagraph"/>
      </w:pPr>
    </w:p>
    <w:p w14:paraId="6435612F" w14:textId="71732211" w:rsidR="00971C64" w:rsidRPr="00EF6C24" w:rsidRDefault="00971C64" w:rsidP="003B52A0">
      <w:pPr>
        <w:pStyle w:val="NumberedList"/>
        <w:numPr>
          <w:ilvl w:val="0"/>
          <w:numId w:val="0"/>
        </w:numPr>
        <w:spacing w:after="0" w:line="240" w:lineRule="auto"/>
        <w:jc w:val="center"/>
        <w:rPr>
          <w:bCs/>
          <w:color w:val="auto"/>
        </w:rPr>
      </w:pPr>
      <w:r w:rsidRPr="00EF6C24">
        <w:rPr>
          <w:bCs/>
          <w:color w:val="auto"/>
        </w:rPr>
        <w:t xml:space="preserve">This </w:t>
      </w:r>
      <w:r w:rsidR="00720DB9">
        <w:rPr>
          <w:bCs/>
          <w:color w:val="auto"/>
        </w:rPr>
        <w:t>job description</w:t>
      </w:r>
      <w:r w:rsidRPr="00EF6C24">
        <w:rPr>
          <w:bCs/>
          <w:color w:val="auto"/>
        </w:rPr>
        <w:t xml:space="preserve"> outlines the main responsibilities and requirements of the </w:t>
      </w:r>
      <w:r w:rsidR="00720DB9">
        <w:rPr>
          <w:bCs/>
          <w:color w:val="auto"/>
        </w:rPr>
        <w:t>job</w:t>
      </w:r>
      <w:r w:rsidRPr="00EF6C24">
        <w:rPr>
          <w:bCs/>
          <w:color w:val="auto"/>
        </w:rPr>
        <w:t xml:space="preserve">.  </w:t>
      </w:r>
      <w:r w:rsidR="00720DB9">
        <w:rPr>
          <w:bCs/>
          <w:color w:val="auto"/>
        </w:rPr>
        <w:t xml:space="preserve">Colleagues </w:t>
      </w:r>
      <w:r w:rsidRPr="00EF6C24">
        <w:rPr>
          <w:bCs/>
          <w:color w:val="auto"/>
        </w:rPr>
        <w:t>are expected to comply with reasonable management requests to carry out additional or alternative duties.</w:t>
      </w:r>
    </w:p>
    <w:p w14:paraId="64356130" w14:textId="77777777" w:rsidR="00AA2F25" w:rsidRDefault="00AA2F25" w:rsidP="00EB0DD6">
      <w:pPr>
        <w:pStyle w:val="OpeningParagraph"/>
      </w:pPr>
    </w:p>
    <w:sectPr w:rsidR="00AA2F25" w:rsidSect="00353266">
      <w:headerReference w:type="default" r:id="rId13"/>
      <w:footerReference w:type="default" r:id="rId14"/>
      <w:footerReference w:type="first" r:id="rId15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0E122" w14:textId="77777777" w:rsidR="001E5596" w:rsidRDefault="001E5596" w:rsidP="00D42220">
      <w:r>
        <w:separator/>
      </w:r>
    </w:p>
  </w:endnote>
  <w:endnote w:type="continuationSeparator" w:id="0">
    <w:p w14:paraId="3F65878A" w14:textId="77777777" w:rsidR="001E5596" w:rsidRDefault="001E5596" w:rsidP="00D42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6144" w14:textId="77777777" w:rsidR="00C1176E" w:rsidRDefault="00C1176E">
    <w:pPr>
      <w:pStyle w:val="Footer"/>
    </w:pP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64356147" wp14:editId="6435614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7700" cy="355600"/>
              <wp:effectExtent l="0" t="0" r="0" b="635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3" w14:textId="77777777" w:rsidR="00C1176E" w:rsidRPr="00AB0560" w:rsidRDefault="00C1176E" w:rsidP="00C1176E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="00797FD6" w:rsidRPr="00797FD6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1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356147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0;margin-top:0;width:51pt;height:2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" filled="f" stroked="f" strokeweight=".5pt">
              <v:textbox>
                <w:txbxContent>
                  <w:p w14:paraId="64356153" w14:textId="77777777" w:rsidR="00C1176E" w:rsidRPr="00AB0560" w:rsidRDefault="00C1176E" w:rsidP="00C1176E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="00797FD6" w:rsidRPr="00797FD6">
                      <w:rPr>
                        <w:bCs/>
                        <w:noProof/>
                        <w:color w:val="454648" w:themeColor="accent2" w:themeShade="80"/>
                      </w:rPr>
                      <w:t>1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4356149" wp14:editId="6435614A">
              <wp:simplePos x="0" y="0"/>
              <wp:positionH relativeFrom="margin">
                <wp:posOffset>774065</wp:posOffset>
              </wp:positionH>
              <wp:positionV relativeFrom="paragraph">
                <wp:posOffset>3810</wp:posOffset>
              </wp:positionV>
              <wp:extent cx="4959350" cy="60960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4" w14:textId="62E9130E" w:rsidR="00C1176E" w:rsidRPr="003B2275" w:rsidRDefault="00C90EDC" w:rsidP="00C1176E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>
                            <w:rPr>
                              <w:b/>
                              <w:color w:val="41748D" w:themeColor="accent1"/>
                            </w:rPr>
                            <w:t>Job description</w:t>
                          </w:r>
                        </w:p>
                        <w:p w14:paraId="34D0E625" w14:textId="5F4CC45E" w:rsidR="00203211" w:rsidRPr="00E42174" w:rsidRDefault="007254F7" w:rsidP="00C1176E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 xml:space="preserve">Template </w:t>
                          </w:r>
                          <w:r w:rsidR="002E3984">
                            <w:rPr>
                              <w:color w:val="454648" w:themeColor="accent2" w:themeShade="80"/>
                              <w:sz w:val="16"/>
                            </w:rPr>
                            <w:t>up</w:t>
                          </w:r>
                          <w:r w:rsidR="00C90EDC">
                            <w:rPr>
                              <w:color w:val="454648" w:themeColor="accent2" w:themeShade="80"/>
                              <w:sz w:val="16"/>
                            </w:rPr>
                            <w:t>dated March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356149" id="Text Box 12" o:spid="_x0000_s1027" type="#_x0000_t202" style="position:absolute;margin-left:60.95pt;margin-top:.3pt;width:390.5pt;height:48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8tOFg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" filled="f" stroked="f" strokeweight=".5pt">
              <v:textbox>
                <w:txbxContent>
                  <w:p w14:paraId="64356154" w14:textId="62E9130E" w:rsidR="00C1176E" w:rsidRPr="003B2275" w:rsidRDefault="00C90EDC" w:rsidP="00C1176E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>
                      <w:rPr>
                        <w:b/>
                        <w:color w:val="41748D" w:themeColor="accent1"/>
                      </w:rPr>
                      <w:t>Job description</w:t>
                    </w:r>
                  </w:p>
                  <w:p w14:paraId="34D0E625" w14:textId="5F4CC45E" w:rsidR="00203211" w:rsidRPr="00E42174" w:rsidRDefault="007254F7" w:rsidP="00C1176E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 xml:space="preserve">Template </w:t>
                    </w:r>
                    <w:r w:rsidR="002E3984">
                      <w:rPr>
                        <w:color w:val="454648" w:themeColor="accent2" w:themeShade="80"/>
                        <w:sz w:val="16"/>
                      </w:rPr>
                      <w:t>up</w:t>
                    </w:r>
                    <w:r w:rsidR="00C90EDC">
                      <w:rPr>
                        <w:color w:val="454648" w:themeColor="accent2" w:themeShade="80"/>
                        <w:sz w:val="16"/>
                      </w:rPr>
                      <w:t>dated March 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1176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435614B" wp14:editId="6435614C">
              <wp:simplePos x="0" y="0"/>
              <wp:positionH relativeFrom="page">
                <wp:posOffset>0</wp:posOffset>
              </wp:positionH>
              <wp:positionV relativeFrom="paragraph">
                <wp:posOffset>-171450</wp:posOffset>
              </wp:positionV>
              <wp:extent cx="6635750" cy="0"/>
              <wp:effectExtent l="0" t="0" r="31750" b="1905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1568B7" id="Straight Connector 13" o:spid="_x0000_s1026" style="position:absolute;z-index:2516889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0,-13.5pt" to="522.5pt,-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6146" w14:textId="77777777" w:rsidR="004B389C" w:rsidRDefault="004B389C" w:rsidP="00D42220">
    <w:pPr>
      <w:pStyle w:val="Footer"/>
    </w:pP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435614D" wp14:editId="6435614E">
              <wp:simplePos x="0" y="0"/>
              <wp:positionH relativeFrom="margin">
                <wp:posOffset>774065</wp:posOffset>
              </wp:positionH>
              <wp:positionV relativeFrom="paragraph">
                <wp:posOffset>-59690</wp:posOffset>
              </wp:positionV>
              <wp:extent cx="4959350" cy="609600"/>
              <wp:effectExtent l="0" t="0" r="0" b="0"/>
              <wp:wrapNone/>
              <wp:docPr id="74" name="Text Box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59350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6" w14:textId="77777777" w:rsidR="004B389C" w:rsidRPr="003B2275" w:rsidRDefault="004B389C" w:rsidP="00E42174">
                          <w:pPr>
                            <w:spacing w:after="0"/>
                            <w:jc w:val="right"/>
                            <w:rPr>
                              <w:b/>
                              <w:color w:val="41748D" w:themeColor="accent1"/>
                            </w:rPr>
                          </w:pPr>
                          <w:r w:rsidRPr="003B2275">
                            <w:rPr>
                              <w:b/>
                              <w:color w:val="41748D" w:themeColor="accent1"/>
                            </w:rPr>
                            <w:t>Document Title</w:t>
                          </w:r>
                        </w:p>
                        <w:p w14:paraId="64356157" w14:textId="77777777" w:rsidR="004B389C" w:rsidRPr="00E42174" w:rsidRDefault="00255F32" w:rsidP="00E42174">
                          <w:pPr>
                            <w:spacing w:after="0"/>
                            <w:jc w:val="right"/>
                            <w:rPr>
                              <w:color w:val="454648" w:themeColor="accent2" w:themeShade="80"/>
                              <w:sz w:val="16"/>
                            </w:rPr>
                          </w:pPr>
                          <w:r>
                            <w:rPr>
                              <w:color w:val="454648" w:themeColor="accent2" w:themeShade="80"/>
                              <w:sz w:val="16"/>
                            </w:rPr>
                            <w:t>Author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35614D"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28" type="#_x0000_t202" style="position:absolute;margin-left:60.95pt;margin-top:-4.7pt;width:390.5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" filled="f" stroked="f" strokeweight=".5pt">
              <v:textbox>
                <w:txbxContent>
                  <w:p w14:paraId="64356156" w14:textId="77777777" w:rsidR="004B389C" w:rsidRPr="003B2275" w:rsidRDefault="004B389C" w:rsidP="00E42174">
                    <w:pPr>
                      <w:spacing w:after="0"/>
                      <w:jc w:val="right"/>
                      <w:rPr>
                        <w:b/>
                        <w:color w:val="41748D" w:themeColor="accent1"/>
                      </w:rPr>
                    </w:pPr>
                    <w:r w:rsidRPr="003B2275">
                      <w:rPr>
                        <w:b/>
                        <w:color w:val="41748D" w:themeColor="accent1"/>
                      </w:rPr>
                      <w:t>Document Title</w:t>
                    </w:r>
                  </w:p>
                  <w:p w14:paraId="64356157" w14:textId="77777777" w:rsidR="004B389C" w:rsidRPr="00E42174" w:rsidRDefault="00255F32" w:rsidP="00E42174">
                    <w:pPr>
                      <w:spacing w:after="0"/>
                      <w:jc w:val="right"/>
                      <w:rPr>
                        <w:color w:val="454648" w:themeColor="accent2" w:themeShade="80"/>
                        <w:sz w:val="16"/>
                      </w:rPr>
                    </w:pPr>
                    <w:r>
                      <w:rPr>
                        <w:color w:val="454648" w:themeColor="accent2" w:themeShade="80"/>
                        <w:sz w:val="16"/>
                      </w:rPr>
                      <w:t>Author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42174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435614F" wp14:editId="64356150">
              <wp:simplePos x="0" y="0"/>
              <wp:positionH relativeFrom="column">
                <wp:posOffset>0</wp:posOffset>
              </wp:positionH>
              <wp:positionV relativeFrom="paragraph">
                <wp:posOffset>-63500</wp:posOffset>
              </wp:positionV>
              <wp:extent cx="647700" cy="355600"/>
              <wp:effectExtent l="0" t="0" r="0" b="6350"/>
              <wp:wrapNone/>
              <wp:docPr id="75" name="Text Box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35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56158" w14:textId="77777777" w:rsidR="004B389C" w:rsidRPr="00AB0560" w:rsidRDefault="004B389C" w:rsidP="00E42174">
                          <w:pPr>
                            <w:rPr>
                              <w:color w:val="454648" w:themeColor="accent2" w:themeShade="80"/>
                            </w:rPr>
                          </w:pPr>
                          <w:r w:rsidRPr="00AB0560">
                            <w:rPr>
                              <w:color w:val="454648" w:themeColor="accent2" w:themeShade="80"/>
                            </w:rPr>
                            <w:t xml:space="preserve">Page </w: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begin"/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instrText xml:space="preserve"> PAGE   \* MERGEFORMAT </w:instrText>
                          </w:r>
                          <w:r w:rsidRPr="00AB0560">
                            <w:rPr>
                              <w:color w:val="454648" w:themeColor="accent2" w:themeShade="80"/>
                            </w:rPr>
                            <w:fldChar w:fldCharType="separate"/>
                          </w:r>
                          <w:r w:rsidR="00C1176E" w:rsidRPr="00C1176E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t>3</w:t>
                          </w:r>
                          <w:r w:rsidRPr="00AB0560">
                            <w:rPr>
                              <w:bCs/>
                              <w:noProof/>
                              <w:color w:val="454648" w:themeColor="accent2" w:themeShade="8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35614F" id="Text Box 75" o:spid="_x0000_s1029" type="#_x0000_t202" style="position:absolute;margin-left:0;margin-top:-5pt;width:51pt;height:2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" filled="f" stroked="f" strokeweight=".5pt">
              <v:textbox>
                <w:txbxContent>
                  <w:p w14:paraId="64356158" w14:textId="77777777" w:rsidR="004B389C" w:rsidRPr="00AB0560" w:rsidRDefault="004B389C" w:rsidP="00E42174">
                    <w:pPr>
                      <w:rPr>
                        <w:color w:val="454648" w:themeColor="accent2" w:themeShade="80"/>
                      </w:rPr>
                    </w:pPr>
                    <w:r w:rsidRPr="00AB0560">
                      <w:rPr>
                        <w:color w:val="454648" w:themeColor="accent2" w:themeShade="80"/>
                      </w:rPr>
                      <w:t xml:space="preserve">Page </w:t>
                    </w:r>
                    <w:r w:rsidRPr="00AB0560">
                      <w:rPr>
                        <w:color w:val="454648" w:themeColor="accent2" w:themeShade="80"/>
                      </w:rPr>
                      <w:fldChar w:fldCharType="begin"/>
                    </w:r>
                    <w:r w:rsidRPr="00AB0560">
                      <w:rPr>
                        <w:color w:val="454648" w:themeColor="accent2" w:themeShade="80"/>
                      </w:rPr>
                      <w:instrText xml:space="preserve"> PAGE   \* MERGEFORMAT </w:instrText>
                    </w:r>
                    <w:r w:rsidRPr="00AB0560">
                      <w:rPr>
                        <w:color w:val="454648" w:themeColor="accent2" w:themeShade="80"/>
                      </w:rPr>
                      <w:fldChar w:fldCharType="separate"/>
                    </w:r>
                    <w:r w:rsidR="00C1176E" w:rsidRPr="00C1176E">
                      <w:rPr>
                        <w:bCs/>
                        <w:noProof/>
                        <w:color w:val="454648" w:themeColor="accent2" w:themeShade="80"/>
                      </w:rPr>
                      <w:t>3</w:t>
                    </w:r>
                    <w:r w:rsidRPr="00AB0560">
                      <w:rPr>
                        <w:bCs/>
                        <w:noProof/>
                        <w:color w:val="454648" w:themeColor="accent2" w:themeShade="8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4356151" wp14:editId="64356152">
              <wp:simplePos x="0" y="0"/>
              <wp:positionH relativeFrom="page">
                <wp:align>left</wp:align>
              </wp:positionH>
              <wp:positionV relativeFrom="paragraph">
                <wp:posOffset>-234950</wp:posOffset>
              </wp:positionV>
              <wp:extent cx="6635750" cy="0"/>
              <wp:effectExtent l="0" t="0" r="31750" b="19050"/>
              <wp:wrapNone/>
              <wp:docPr id="76" name="Straight Connector 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57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462912E" id="Straight Connector 76" o:spid="_x0000_s1026" style="position:absolute;z-index:251680768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" from="0,-18.5pt" to="522.5pt,-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" strokecolor="#b8babb [1941]" strokeweight="1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30C7" w14:textId="77777777" w:rsidR="001E5596" w:rsidRDefault="001E5596" w:rsidP="00D42220">
      <w:r>
        <w:separator/>
      </w:r>
    </w:p>
  </w:footnote>
  <w:footnote w:type="continuationSeparator" w:id="0">
    <w:p w14:paraId="2DEC4EFC" w14:textId="77777777" w:rsidR="001E5596" w:rsidRDefault="001E5596" w:rsidP="00D42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6140" w14:textId="77777777" w:rsidR="008C58A1" w:rsidRDefault="008C58A1" w:rsidP="00D42220">
    <w:pPr>
      <w:pStyle w:val="Header"/>
    </w:pPr>
  </w:p>
  <w:p w14:paraId="64356141" w14:textId="77777777" w:rsidR="008C58A1" w:rsidRDefault="008C58A1" w:rsidP="00D42220">
    <w:pPr>
      <w:pStyle w:val="Header"/>
    </w:pPr>
  </w:p>
  <w:p w14:paraId="64356142" w14:textId="77777777" w:rsidR="008C58A1" w:rsidRDefault="008C58A1" w:rsidP="00D42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B7D12"/>
    <w:multiLevelType w:val="hybridMultilevel"/>
    <w:tmpl w:val="DFC6455C"/>
    <w:lvl w:ilvl="0" w:tplc="0809000F">
      <w:start w:val="1"/>
      <w:numFmt w:val="decimal"/>
      <w:lvlText w:val="%1."/>
      <w:lvlJc w:val="left"/>
      <w:pPr>
        <w:ind w:left="742" w:hanging="360"/>
      </w:pPr>
    </w:lvl>
    <w:lvl w:ilvl="1" w:tplc="08090019" w:tentative="1">
      <w:start w:val="1"/>
      <w:numFmt w:val="lowerLetter"/>
      <w:lvlText w:val="%2."/>
      <w:lvlJc w:val="left"/>
      <w:pPr>
        <w:ind w:left="1462" w:hanging="360"/>
      </w:pPr>
    </w:lvl>
    <w:lvl w:ilvl="2" w:tplc="0809001B" w:tentative="1">
      <w:start w:val="1"/>
      <w:numFmt w:val="lowerRoman"/>
      <w:lvlText w:val="%3."/>
      <w:lvlJc w:val="right"/>
      <w:pPr>
        <w:ind w:left="2182" w:hanging="180"/>
      </w:pPr>
    </w:lvl>
    <w:lvl w:ilvl="3" w:tplc="0809000F" w:tentative="1">
      <w:start w:val="1"/>
      <w:numFmt w:val="decimal"/>
      <w:lvlText w:val="%4."/>
      <w:lvlJc w:val="left"/>
      <w:pPr>
        <w:ind w:left="2902" w:hanging="360"/>
      </w:pPr>
    </w:lvl>
    <w:lvl w:ilvl="4" w:tplc="08090019" w:tentative="1">
      <w:start w:val="1"/>
      <w:numFmt w:val="lowerLetter"/>
      <w:lvlText w:val="%5."/>
      <w:lvlJc w:val="left"/>
      <w:pPr>
        <w:ind w:left="3622" w:hanging="360"/>
      </w:pPr>
    </w:lvl>
    <w:lvl w:ilvl="5" w:tplc="0809001B" w:tentative="1">
      <w:start w:val="1"/>
      <w:numFmt w:val="lowerRoman"/>
      <w:lvlText w:val="%6."/>
      <w:lvlJc w:val="right"/>
      <w:pPr>
        <w:ind w:left="4342" w:hanging="180"/>
      </w:pPr>
    </w:lvl>
    <w:lvl w:ilvl="6" w:tplc="0809000F" w:tentative="1">
      <w:start w:val="1"/>
      <w:numFmt w:val="decimal"/>
      <w:lvlText w:val="%7."/>
      <w:lvlJc w:val="left"/>
      <w:pPr>
        <w:ind w:left="5062" w:hanging="360"/>
      </w:pPr>
    </w:lvl>
    <w:lvl w:ilvl="7" w:tplc="08090019" w:tentative="1">
      <w:start w:val="1"/>
      <w:numFmt w:val="lowerLetter"/>
      <w:lvlText w:val="%8."/>
      <w:lvlJc w:val="left"/>
      <w:pPr>
        <w:ind w:left="5782" w:hanging="360"/>
      </w:pPr>
    </w:lvl>
    <w:lvl w:ilvl="8" w:tplc="080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" w15:restartNumberingAfterBreak="0">
    <w:nsid w:val="05C9240E"/>
    <w:multiLevelType w:val="hybridMultilevel"/>
    <w:tmpl w:val="AF303058"/>
    <w:lvl w:ilvl="0" w:tplc="7428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E4A08"/>
    <w:multiLevelType w:val="hybridMultilevel"/>
    <w:tmpl w:val="A2E23360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B159E"/>
    <w:multiLevelType w:val="hybridMultilevel"/>
    <w:tmpl w:val="1A4E8650"/>
    <w:lvl w:ilvl="0" w:tplc="531EF924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916F5A"/>
    <w:multiLevelType w:val="hybridMultilevel"/>
    <w:tmpl w:val="550E8546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E102F"/>
    <w:multiLevelType w:val="hybridMultilevel"/>
    <w:tmpl w:val="9AFE91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BA1413"/>
    <w:multiLevelType w:val="hybridMultilevel"/>
    <w:tmpl w:val="A4249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00C19"/>
    <w:multiLevelType w:val="hybridMultilevel"/>
    <w:tmpl w:val="7D42B1B6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C598B"/>
    <w:multiLevelType w:val="multilevel"/>
    <w:tmpl w:val="EB6A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45490C"/>
    <w:multiLevelType w:val="multilevel"/>
    <w:tmpl w:val="1ED08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114E31"/>
    <w:multiLevelType w:val="hybridMultilevel"/>
    <w:tmpl w:val="DE12E0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11406B"/>
    <w:multiLevelType w:val="multilevel"/>
    <w:tmpl w:val="18A85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0A128C"/>
    <w:multiLevelType w:val="hybridMultilevel"/>
    <w:tmpl w:val="5EB4B36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3BCC2F92"/>
    <w:multiLevelType w:val="hybridMultilevel"/>
    <w:tmpl w:val="54BC19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165AC"/>
    <w:multiLevelType w:val="multilevel"/>
    <w:tmpl w:val="862CD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126A22"/>
    <w:multiLevelType w:val="hybridMultilevel"/>
    <w:tmpl w:val="E1CCD8FC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2598B"/>
    <w:multiLevelType w:val="hybridMultilevel"/>
    <w:tmpl w:val="FE8A84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D809C3"/>
    <w:multiLevelType w:val="hybridMultilevel"/>
    <w:tmpl w:val="C74A10E4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C6A0A"/>
    <w:multiLevelType w:val="hybridMultilevel"/>
    <w:tmpl w:val="0154739C"/>
    <w:lvl w:ilvl="0" w:tplc="8DA43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430B1C"/>
    <w:multiLevelType w:val="hybridMultilevel"/>
    <w:tmpl w:val="E716FDEC"/>
    <w:lvl w:ilvl="0" w:tplc="0809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20" w15:restartNumberingAfterBreak="0">
    <w:nsid w:val="5B13310B"/>
    <w:multiLevelType w:val="hybridMultilevel"/>
    <w:tmpl w:val="6AB650BA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82425"/>
    <w:multiLevelType w:val="multilevel"/>
    <w:tmpl w:val="9308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EC332D"/>
    <w:multiLevelType w:val="multilevel"/>
    <w:tmpl w:val="2A5A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886780"/>
    <w:multiLevelType w:val="hybridMultilevel"/>
    <w:tmpl w:val="E392F414"/>
    <w:lvl w:ilvl="0" w:tplc="C0A05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354A8D"/>
    <w:multiLevelType w:val="hybridMultilevel"/>
    <w:tmpl w:val="6E344168"/>
    <w:lvl w:ilvl="0" w:tplc="B594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54477"/>
    <w:multiLevelType w:val="hybridMultilevel"/>
    <w:tmpl w:val="A8F08B7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6F53E2"/>
    <w:multiLevelType w:val="multilevel"/>
    <w:tmpl w:val="9D54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152CAB"/>
    <w:multiLevelType w:val="hybridMultilevel"/>
    <w:tmpl w:val="46CEA264"/>
    <w:lvl w:ilvl="0" w:tplc="0809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  <w:color w:val="41748D" w:themeColor="accent1"/>
      </w:rPr>
    </w:lvl>
    <w:lvl w:ilvl="1" w:tplc="04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8" w15:restartNumberingAfterBreak="0">
    <w:nsid w:val="6DD306A2"/>
    <w:multiLevelType w:val="hybridMultilevel"/>
    <w:tmpl w:val="274AC9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3A5B1D"/>
    <w:multiLevelType w:val="hybridMultilevel"/>
    <w:tmpl w:val="DA02057A"/>
    <w:lvl w:ilvl="0" w:tplc="7EC81DA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B532B"/>
    <w:multiLevelType w:val="hybridMultilevel"/>
    <w:tmpl w:val="7D2EE4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19399271">
    <w:abstractNumId w:val="17"/>
  </w:num>
  <w:num w:numId="2" w16cid:durableId="175316388">
    <w:abstractNumId w:val="7"/>
  </w:num>
  <w:num w:numId="3" w16cid:durableId="1992782264">
    <w:abstractNumId w:val="20"/>
  </w:num>
  <w:num w:numId="4" w16cid:durableId="616984910">
    <w:abstractNumId w:val="1"/>
  </w:num>
  <w:num w:numId="5" w16cid:durableId="1253585169">
    <w:abstractNumId w:val="23"/>
  </w:num>
  <w:num w:numId="6" w16cid:durableId="1268582259">
    <w:abstractNumId w:val="15"/>
  </w:num>
  <w:num w:numId="7" w16cid:durableId="2076125561">
    <w:abstractNumId w:val="24"/>
  </w:num>
  <w:num w:numId="8" w16cid:durableId="340133975">
    <w:abstractNumId w:val="4"/>
  </w:num>
  <w:num w:numId="9" w16cid:durableId="1196843763">
    <w:abstractNumId w:val="27"/>
  </w:num>
  <w:num w:numId="10" w16cid:durableId="163055728">
    <w:abstractNumId w:val="3"/>
  </w:num>
  <w:num w:numId="11" w16cid:durableId="6368982">
    <w:abstractNumId w:val="3"/>
    <w:lvlOverride w:ilvl="0">
      <w:startOverride w:val="1"/>
    </w:lvlOverride>
  </w:num>
  <w:num w:numId="12" w16cid:durableId="759641578">
    <w:abstractNumId w:val="27"/>
  </w:num>
  <w:num w:numId="13" w16cid:durableId="786239608">
    <w:abstractNumId w:val="27"/>
  </w:num>
  <w:num w:numId="14" w16cid:durableId="239095610">
    <w:abstractNumId w:val="18"/>
  </w:num>
  <w:num w:numId="15" w16cid:durableId="935937732">
    <w:abstractNumId w:val="2"/>
  </w:num>
  <w:num w:numId="16" w16cid:durableId="71239960">
    <w:abstractNumId w:val="6"/>
  </w:num>
  <w:num w:numId="17" w16cid:durableId="1852066166">
    <w:abstractNumId w:val="27"/>
  </w:num>
  <w:num w:numId="18" w16cid:durableId="1754735506">
    <w:abstractNumId w:val="27"/>
  </w:num>
  <w:num w:numId="19" w16cid:durableId="1468544035">
    <w:abstractNumId w:val="27"/>
  </w:num>
  <w:num w:numId="20" w16cid:durableId="92360427">
    <w:abstractNumId w:val="27"/>
  </w:num>
  <w:num w:numId="21" w16cid:durableId="1829982320">
    <w:abstractNumId w:val="27"/>
  </w:num>
  <w:num w:numId="22" w16cid:durableId="763767641">
    <w:abstractNumId w:val="27"/>
  </w:num>
  <w:num w:numId="23" w16cid:durableId="411584930">
    <w:abstractNumId w:val="27"/>
  </w:num>
  <w:num w:numId="24" w16cid:durableId="861742639">
    <w:abstractNumId w:val="29"/>
  </w:num>
  <w:num w:numId="25" w16cid:durableId="1865090384">
    <w:abstractNumId w:val="3"/>
  </w:num>
  <w:num w:numId="26" w16cid:durableId="1763531448">
    <w:abstractNumId w:val="19"/>
  </w:num>
  <w:num w:numId="27" w16cid:durableId="1124931769">
    <w:abstractNumId w:val="28"/>
  </w:num>
  <w:num w:numId="28" w16cid:durableId="18043749">
    <w:abstractNumId w:val="10"/>
  </w:num>
  <w:num w:numId="29" w16cid:durableId="1502963170">
    <w:abstractNumId w:val="25"/>
  </w:num>
  <w:num w:numId="30" w16cid:durableId="53551531">
    <w:abstractNumId w:val="5"/>
  </w:num>
  <w:num w:numId="31" w16cid:durableId="1739673985">
    <w:abstractNumId w:val="30"/>
  </w:num>
  <w:num w:numId="32" w16cid:durableId="735475963">
    <w:abstractNumId w:val="0"/>
  </w:num>
  <w:num w:numId="33" w16cid:durableId="537743523">
    <w:abstractNumId w:val="13"/>
  </w:num>
  <w:num w:numId="34" w16cid:durableId="183326573">
    <w:abstractNumId w:val="16"/>
  </w:num>
  <w:num w:numId="35" w16cid:durableId="978610687">
    <w:abstractNumId w:val="12"/>
  </w:num>
  <w:num w:numId="36" w16cid:durableId="2068992271">
    <w:abstractNumId w:val="22"/>
  </w:num>
  <w:num w:numId="37" w16cid:durableId="1849976054">
    <w:abstractNumId w:val="21"/>
  </w:num>
  <w:num w:numId="38" w16cid:durableId="316306153">
    <w:abstractNumId w:val="26"/>
  </w:num>
  <w:num w:numId="39" w16cid:durableId="1920016967">
    <w:abstractNumId w:val="11"/>
  </w:num>
  <w:num w:numId="40" w16cid:durableId="519855488">
    <w:abstractNumId w:val="8"/>
  </w:num>
  <w:num w:numId="41" w16cid:durableId="1860047366">
    <w:abstractNumId w:val="14"/>
  </w:num>
  <w:num w:numId="42" w16cid:durableId="9204125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GridTable4-Accent4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B24"/>
    <w:rsid w:val="000101D9"/>
    <w:rsid w:val="00020E9A"/>
    <w:rsid w:val="000428A8"/>
    <w:rsid w:val="0004439B"/>
    <w:rsid w:val="000451A5"/>
    <w:rsid w:val="00047162"/>
    <w:rsid w:val="00047AF1"/>
    <w:rsid w:val="00086298"/>
    <w:rsid w:val="00087A16"/>
    <w:rsid w:val="000B7690"/>
    <w:rsid w:val="000C181F"/>
    <w:rsid w:val="000C5AA5"/>
    <w:rsid w:val="000F3B56"/>
    <w:rsid w:val="00100604"/>
    <w:rsid w:val="0011055B"/>
    <w:rsid w:val="0011331C"/>
    <w:rsid w:val="001145F1"/>
    <w:rsid w:val="00125D70"/>
    <w:rsid w:val="00157E87"/>
    <w:rsid w:val="001703D4"/>
    <w:rsid w:val="001B6B66"/>
    <w:rsid w:val="001E5596"/>
    <w:rsid w:val="00203211"/>
    <w:rsid w:val="00215354"/>
    <w:rsid w:val="00253807"/>
    <w:rsid w:val="00255F32"/>
    <w:rsid w:val="00260A7D"/>
    <w:rsid w:val="00280749"/>
    <w:rsid w:val="002A4459"/>
    <w:rsid w:val="002A7E4D"/>
    <w:rsid w:val="002B5E00"/>
    <w:rsid w:val="002E13E1"/>
    <w:rsid w:val="002E3984"/>
    <w:rsid w:val="002E433F"/>
    <w:rsid w:val="003168BF"/>
    <w:rsid w:val="00333D34"/>
    <w:rsid w:val="00336401"/>
    <w:rsid w:val="00340B89"/>
    <w:rsid w:val="00342AB0"/>
    <w:rsid w:val="00353266"/>
    <w:rsid w:val="00372253"/>
    <w:rsid w:val="003A2AB3"/>
    <w:rsid w:val="003B2275"/>
    <w:rsid w:val="003B52A0"/>
    <w:rsid w:val="00401620"/>
    <w:rsid w:val="00432A25"/>
    <w:rsid w:val="00440B29"/>
    <w:rsid w:val="00481C4B"/>
    <w:rsid w:val="004B389C"/>
    <w:rsid w:val="004E0A1B"/>
    <w:rsid w:val="004F046B"/>
    <w:rsid w:val="00515ABB"/>
    <w:rsid w:val="00534CC4"/>
    <w:rsid w:val="00552C8F"/>
    <w:rsid w:val="00556042"/>
    <w:rsid w:val="00562ABB"/>
    <w:rsid w:val="00572804"/>
    <w:rsid w:val="0058614E"/>
    <w:rsid w:val="00596353"/>
    <w:rsid w:val="005A4396"/>
    <w:rsid w:val="005B061A"/>
    <w:rsid w:val="005C4E7E"/>
    <w:rsid w:val="005D7142"/>
    <w:rsid w:val="005F24FA"/>
    <w:rsid w:val="005F362A"/>
    <w:rsid w:val="00640C67"/>
    <w:rsid w:val="00640F03"/>
    <w:rsid w:val="0066683E"/>
    <w:rsid w:val="00667F54"/>
    <w:rsid w:val="00670533"/>
    <w:rsid w:val="006819C0"/>
    <w:rsid w:val="006B6A3D"/>
    <w:rsid w:val="006D734B"/>
    <w:rsid w:val="00700571"/>
    <w:rsid w:val="00702562"/>
    <w:rsid w:val="00712FA9"/>
    <w:rsid w:val="00720DB9"/>
    <w:rsid w:val="007254F7"/>
    <w:rsid w:val="00762CFF"/>
    <w:rsid w:val="007640D3"/>
    <w:rsid w:val="007742D7"/>
    <w:rsid w:val="00797FD6"/>
    <w:rsid w:val="007C1060"/>
    <w:rsid w:val="007C3CA1"/>
    <w:rsid w:val="007D1E85"/>
    <w:rsid w:val="007F4308"/>
    <w:rsid w:val="00801C8F"/>
    <w:rsid w:val="00812139"/>
    <w:rsid w:val="00813F3F"/>
    <w:rsid w:val="0082453A"/>
    <w:rsid w:val="00835EC5"/>
    <w:rsid w:val="00847C42"/>
    <w:rsid w:val="00856E0A"/>
    <w:rsid w:val="00874D0B"/>
    <w:rsid w:val="00881DA3"/>
    <w:rsid w:val="008A687F"/>
    <w:rsid w:val="008C3B12"/>
    <w:rsid w:val="008C58A1"/>
    <w:rsid w:val="008E30AA"/>
    <w:rsid w:val="008F2916"/>
    <w:rsid w:val="00971C64"/>
    <w:rsid w:val="00977B8E"/>
    <w:rsid w:val="00984DFE"/>
    <w:rsid w:val="009C7067"/>
    <w:rsid w:val="009C7120"/>
    <w:rsid w:val="009D1D8D"/>
    <w:rsid w:val="00A60F3E"/>
    <w:rsid w:val="00A81E8C"/>
    <w:rsid w:val="00A90D06"/>
    <w:rsid w:val="00AA2F25"/>
    <w:rsid w:val="00AB0560"/>
    <w:rsid w:val="00AB470A"/>
    <w:rsid w:val="00AD5231"/>
    <w:rsid w:val="00AE527A"/>
    <w:rsid w:val="00B05DC8"/>
    <w:rsid w:val="00B143C4"/>
    <w:rsid w:val="00B21513"/>
    <w:rsid w:val="00B2329F"/>
    <w:rsid w:val="00B3735D"/>
    <w:rsid w:val="00B43AD6"/>
    <w:rsid w:val="00B52960"/>
    <w:rsid w:val="00B70AE9"/>
    <w:rsid w:val="00BA1AC5"/>
    <w:rsid w:val="00BA581B"/>
    <w:rsid w:val="00BD0995"/>
    <w:rsid w:val="00BE00BF"/>
    <w:rsid w:val="00BE7D6F"/>
    <w:rsid w:val="00BF4F0B"/>
    <w:rsid w:val="00C1176E"/>
    <w:rsid w:val="00C1612A"/>
    <w:rsid w:val="00C20E9B"/>
    <w:rsid w:val="00C22D77"/>
    <w:rsid w:val="00C2646C"/>
    <w:rsid w:val="00C40429"/>
    <w:rsid w:val="00C43888"/>
    <w:rsid w:val="00C4511B"/>
    <w:rsid w:val="00C4767A"/>
    <w:rsid w:val="00C550C9"/>
    <w:rsid w:val="00C72C9F"/>
    <w:rsid w:val="00C90EDC"/>
    <w:rsid w:val="00CA12D1"/>
    <w:rsid w:val="00CB2B24"/>
    <w:rsid w:val="00CC613C"/>
    <w:rsid w:val="00CD5BDB"/>
    <w:rsid w:val="00CE4A70"/>
    <w:rsid w:val="00CF168B"/>
    <w:rsid w:val="00CF3151"/>
    <w:rsid w:val="00D01DAC"/>
    <w:rsid w:val="00D42220"/>
    <w:rsid w:val="00D65452"/>
    <w:rsid w:val="00D814A3"/>
    <w:rsid w:val="00D87002"/>
    <w:rsid w:val="00DB082F"/>
    <w:rsid w:val="00DC693B"/>
    <w:rsid w:val="00DD07EF"/>
    <w:rsid w:val="00DE27C0"/>
    <w:rsid w:val="00DE4B8D"/>
    <w:rsid w:val="00E17553"/>
    <w:rsid w:val="00E21A0A"/>
    <w:rsid w:val="00E2687B"/>
    <w:rsid w:val="00E309A3"/>
    <w:rsid w:val="00E42174"/>
    <w:rsid w:val="00E86A23"/>
    <w:rsid w:val="00EB0DD6"/>
    <w:rsid w:val="00ED18D6"/>
    <w:rsid w:val="00ED21C4"/>
    <w:rsid w:val="00EE6F7E"/>
    <w:rsid w:val="00EF0DC1"/>
    <w:rsid w:val="00EF52FF"/>
    <w:rsid w:val="00EF5B41"/>
    <w:rsid w:val="00EF6C24"/>
    <w:rsid w:val="00F32EC9"/>
    <w:rsid w:val="00F40974"/>
    <w:rsid w:val="00F40C29"/>
    <w:rsid w:val="00F85B69"/>
    <w:rsid w:val="00FB15F8"/>
    <w:rsid w:val="00FD0326"/>
    <w:rsid w:val="00FD2F13"/>
    <w:rsid w:val="00FF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4356089"/>
  <w15:chartTrackingRefBased/>
  <w15:docId w15:val="{B4950083-2465-4275-BF67-3E81A594D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8A8D8F" w:themeColor="accent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220"/>
  </w:style>
  <w:style w:type="paragraph" w:styleId="Heading1">
    <w:name w:val="heading 1"/>
    <w:basedOn w:val="Normal"/>
    <w:next w:val="Normal"/>
    <w:link w:val="Heading1Char"/>
    <w:uiPriority w:val="9"/>
    <w:qFormat/>
    <w:rsid w:val="00F40C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B2B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B24"/>
  </w:style>
  <w:style w:type="paragraph" w:styleId="Footer">
    <w:name w:val="footer"/>
    <w:basedOn w:val="Normal"/>
    <w:link w:val="FooterChar"/>
    <w:uiPriority w:val="99"/>
    <w:unhideWhenUsed/>
    <w:rsid w:val="00CB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B24"/>
  </w:style>
  <w:style w:type="paragraph" w:styleId="Title">
    <w:name w:val="Title"/>
    <w:aliases w:val="Title Cover"/>
    <w:basedOn w:val="Normal"/>
    <w:next w:val="Normal"/>
    <w:link w:val="TitleChar"/>
    <w:uiPriority w:val="10"/>
    <w:qFormat/>
    <w:rsid w:val="00372253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aliases w:val="Title Cover Char"/>
    <w:basedOn w:val="DefaultParagraphFont"/>
    <w:link w:val="Title"/>
    <w:uiPriority w:val="10"/>
    <w:rsid w:val="00372253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aliases w:val="Subtitle Cover"/>
    <w:basedOn w:val="Normal"/>
    <w:next w:val="Normal"/>
    <w:link w:val="SubtitleChar"/>
    <w:uiPriority w:val="11"/>
    <w:qFormat/>
    <w:rsid w:val="002A4459"/>
    <w:pPr>
      <w:jc w:val="center"/>
    </w:pPr>
    <w:rPr>
      <w:color w:val="FFFFFF" w:themeColor="background1"/>
      <w:sz w:val="32"/>
    </w:rPr>
  </w:style>
  <w:style w:type="character" w:customStyle="1" w:styleId="SubtitleChar">
    <w:name w:val="Subtitle Char"/>
    <w:aliases w:val="Subtitle Cover Char"/>
    <w:basedOn w:val="DefaultParagraphFont"/>
    <w:link w:val="Subtitle"/>
    <w:uiPriority w:val="11"/>
    <w:rsid w:val="002A4459"/>
    <w:rPr>
      <w:color w:val="FFFFFF" w:themeColor="background1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40C29"/>
    <w:rPr>
      <w:rFonts w:asciiTheme="majorHAnsi" w:eastAsiaTheme="majorEastAsia" w:hAnsiTheme="majorHAnsi" w:cstheme="majorBidi"/>
      <w:b/>
      <w:color w:val="41748D" w:themeColor="accent1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D42220"/>
    <w:pPr>
      <w:outlineLvl w:val="9"/>
    </w:pPr>
    <w:rPr>
      <w:b w:val="0"/>
    </w:rPr>
  </w:style>
  <w:style w:type="paragraph" w:styleId="TOC1">
    <w:name w:val="toc 1"/>
    <w:basedOn w:val="Normal"/>
    <w:next w:val="Normal"/>
    <w:autoRedefine/>
    <w:uiPriority w:val="39"/>
    <w:unhideWhenUsed/>
    <w:rsid w:val="00D4222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42220"/>
    <w:rPr>
      <w:color w:val="000000" w:themeColor="hyperlink"/>
      <w:u w:val="single"/>
    </w:rPr>
  </w:style>
  <w:style w:type="paragraph" w:customStyle="1" w:styleId="BulletPointStyle">
    <w:name w:val="Bullet Point Style"/>
    <w:basedOn w:val="ListParagraph"/>
    <w:link w:val="BulletPointStyleChar"/>
    <w:qFormat/>
    <w:rsid w:val="008C58A1"/>
    <w:pPr>
      <w:ind w:left="0"/>
    </w:pPr>
    <w:rPr>
      <w:color w:val="454648" w:themeColor="accent2" w:themeShade="80"/>
    </w:rPr>
  </w:style>
  <w:style w:type="paragraph" w:customStyle="1" w:styleId="OpeningParagraph">
    <w:name w:val="Opening Paragraph"/>
    <w:basedOn w:val="Normal"/>
    <w:link w:val="OpeningParagraphChar"/>
    <w:qFormat/>
    <w:rsid w:val="008C58A1"/>
    <w:rPr>
      <w:color w:val="B7B09C" w:themeColor="accent4"/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C58A1"/>
  </w:style>
  <w:style w:type="character" w:customStyle="1" w:styleId="BulletPointStyleChar">
    <w:name w:val="Bullet Point Style Char"/>
    <w:basedOn w:val="ListParagraphChar"/>
    <w:link w:val="BulletPointStyle"/>
    <w:rsid w:val="008C58A1"/>
    <w:rPr>
      <w:color w:val="454648" w:themeColor="accent2" w:themeShade="80"/>
    </w:rPr>
  </w:style>
  <w:style w:type="paragraph" w:customStyle="1" w:styleId="FooterStyle">
    <w:name w:val="Footer Style"/>
    <w:basedOn w:val="Normal"/>
    <w:link w:val="FooterStyleChar"/>
    <w:qFormat/>
    <w:rsid w:val="008C58A1"/>
    <w:pPr>
      <w:spacing w:after="0"/>
    </w:pPr>
    <w:rPr>
      <w:color w:val="FFFFFF" w:themeColor="background1"/>
      <w:sz w:val="16"/>
    </w:rPr>
  </w:style>
  <w:style w:type="character" w:customStyle="1" w:styleId="OpeningParagraphChar">
    <w:name w:val="Opening Paragraph Char"/>
    <w:basedOn w:val="DefaultParagraphFont"/>
    <w:link w:val="OpeningParagraph"/>
    <w:rsid w:val="008C58A1"/>
    <w:rPr>
      <w:color w:val="B7B09C" w:themeColor="accent4"/>
      <w:sz w:val="28"/>
    </w:rPr>
  </w:style>
  <w:style w:type="table" w:styleId="TableGrid">
    <w:name w:val="Table Grid"/>
    <w:basedOn w:val="TableNormal"/>
    <w:uiPriority w:val="39"/>
    <w:rsid w:val="008C5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StyleChar">
    <w:name w:val="Footer Style Char"/>
    <w:basedOn w:val="DefaultParagraphFont"/>
    <w:link w:val="FooterStyle"/>
    <w:rsid w:val="008C58A1"/>
    <w:rPr>
      <w:color w:val="FFFFFF" w:themeColor="background1"/>
      <w:sz w:val="16"/>
    </w:rPr>
  </w:style>
  <w:style w:type="table" w:styleId="GridTable4-Accent4">
    <w:name w:val="Grid Table 4 Accent 4"/>
    <w:basedOn w:val="TableNormal"/>
    <w:uiPriority w:val="49"/>
    <w:rsid w:val="008C58A1"/>
    <w:pPr>
      <w:spacing w:after="0" w:line="240" w:lineRule="auto"/>
    </w:pPr>
    <w:tblPr>
      <w:tblStyleRowBandSize w:val="1"/>
      <w:tblStyleColBandSize w:val="1"/>
      <w:tblBorders>
        <w:top w:val="single" w:sz="4" w:space="0" w:color="D3CFC3" w:themeColor="accent4" w:themeTint="99"/>
        <w:left w:val="single" w:sz="4" w:space="0" w:color="D3CFC3" w:themeColor="accent4" w:themeTint="99"/>
        <w:bottom w:val="single" w:sz="4" w:space="0" w:color="D3CFC3" w:themeColor="accent4" w:themeTint="99"/>
        <w:right w:val="single" w:sz="4" w:space="0" w:color="D3CFC3" w:themeColor="accent4" w:themeTint="99"/>
        <w:insideH w:val="single" w:sz="4" w:space="0" w:color="D3CFC3" w:themeColor="accent4" w:themeTint="99"/>
        <w:insideV w:val="single" w:sz="4" w:space="0" w:color="D3CFC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7B09C" w:themeColor="accent4"/>
          <w:left w:val="single" w:sz="4" w:space="0" w:color="B7B09C" w:themeColor="accent4"/>
          <w:bottom w:val="single" w:sz="4" w:space="0" w:color="B7B09C" w:themeColor="accent4"/>
          <w:right w:val="single" w:sz="4" w:space="0" w:color="B7B09C" w:themeColor="accent4"/>
          <w:insideH w:val="nil"/>
          <w:insideV w:val="nil"/>
        </w:tcBorders>
        <w:shd w:val="clear" w:color="auto" w:fill="B7B09C" w:themeFill="accent4"/>
      </w:tcPr>
    </w:tblStylePr>
    <w:tblStylePr w:type="lastRow">
      <w:rPr>
        <w:b/>
        <w:bCs/>
      </w:rPr>
      <w:tblPr/>
      <w:tcPr>
        <w:tcBorders>
          <w:top w:val="double" w:sz="4" w:space="0" w:color="B7B09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FEB" w:themeFill="accent4" w:themeFillTint="33"/>
      </w:tcPr>
    </w:tblStylePr>
    <w:tblStylePr w:type="band1Horz">
      <w:tblPr/>
      <w:tcPr>
        <w:shd w:val="clear" w:color="auto" w:fill="F0EFEB" w:themeFill="accent4" w:themeFillTint="33"/>
      </w:tcPr>
    </w:tblStylePr>
  </w:style>
  <w:style w:type="paragraph" w:customStyle="1" w:styleId="Subhead">
    <w:name w:val="Subhead"/>
    <w:basedOn w:val="Heading1"/>
    <w:link w:val="SubheadChar"/>
    <w:qFormat/>
    <w:rsid w:val="00C4511B"/>
    <w:rPr>
      <w:color w:val="B7B09C" w:themeColor="accent4"/>
      <w:sz w:val="28"/>
    </w:rPr>
  </w:style>
  <w:style w:type="paragraph" w:customStyle="1" w:styleId="NumberedList">
    <w:name w:val="Numbered List"/>
    <w:basedOn w:val="BulletPointStyle"/>
    <w:link w:val="NumberedListChar"/>
    <w:qFormat/>
    <w:rsid w:val="00C4511B"/>
    <w:pPr>
      <w:numPr>
        <w:numId w:val="10"/>
      </w:numPr>
    </w:pPr>
  </w:style>
  <w:style w:type="character" w:customStyle="1" w:styleId="SubheadChar">
    <w:name w:val="Subhead Char"/>
    <w:basedOn w:val="Heading1Char"/>
    <w:link w:val="Subhead"/>
    <w:rsid w:val="00C4511B"/>
    <w:rPr>
      <w:rFonts w:asciiTheme="majorHAnsi" w:eastAsiaTheme="majorEastAsia" w:hAnsiTheme="majorHAnsi" w:cstheme="majorBidi"/>
      <w:b/>
      <w:color w:val="B7B09C" w:themeColor="accent4"/>
      <w:sz w:val="28"/>
      <w:szCs w:val="32"/>
    </w:rPr>
  </w:style>
  <w:style w:type="character" w:customStyle="1" w:styleId="NumberedListChar">
    <w:name w:val="Numbered List Char"/>
    <w:basedOn w:val="BulletPointStyleChar"/>
    <w:link w:val="NumberedList"/>
    <w:rsid w:val="00C4511B"/>
    <w:rPr>
      <w:color w:val="454648" w:themeColor="accent2" w:themeShade="80"/>
    </w:rPr>
  </w:style>
  <w:style w:type="table" w:styleId="GridTable4-Accent1">
    <w:name w:val="Grid Table 4 Accent 1"/>
    <w:basedOn w:val="TableNormal"/>
    <w:uiPriority w:val="49"/>
    <w:rsid w:val="00552C8F"/>
    <w:pPr>
      <w:spacing w:after="0" w:line="240" w:lineRule="auto"/>
    </w:pPr>
    <w:tblPr>
      <w:tblStyleRowBandSize w:val="1"/>
      <w:tblStyleColBandSize w:val="1"/>
      <w:tblBorders>
        <w:top w:val="single" w:sz="4" w:space="0" w:color="81AFC5" w:themeColor="accent1" w:themeTint="99"/>
        <w:left w:val="single" w:sz="4" w:space="0" w:color="81AFC5" w:themeColor="accent1" w:themeTint="99"/>
        <w:bottom w:val="single" w:sz="4" w:space="0" w:color="81AFC5" w:themeColor="accent1" w:themeTint="99"/>
        <w:right w:val="single" w:sz="4" w:space="0" w:color="81AFC5" w:themeColor="accent1" w:themeTint="99"/>
        <w:insideH w:val="single" w:sz="4" w:space="0" w:color="81AFC5" w:themeColor="accent1" w:themeTint="99"/>
        <w:insideV w:val="single" w:sz="4" w:space="0" w:color="81AFC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748D" w:themeColor="accent1"/>
          <w:left w:val="single" w:sz="4" w:space="0" w:color="41748D" w:themeColor="accent1"/>
          <w:bottom w:val="single" w:sz="4" w:space="0" w:color="41748D" w:themeColor="accent1"/>
          <w:right w:val="single" w:sz="4" w:space="0" w:color="41748D" w:themeColor="accent1"/>
          <w:insideH w:val="nil"/>
          <w:insideV w:val="nil"/>
        </w:tcBorders>
        <w:shd w:val="clear" w:color="auto" w:fill="41748D" w:themeFill="accent1"/>
      </w:tcPr>
    </w:tblStylePr>
    <w:tblStylePr w:type="lastRow">
      <w:rPr>
        <w:b/>
        <w:bCs/>
      </w:rPr>
      <w:tblPr/>
      <w:tcPr>
        <w:tcBorders>
          <w:top w:val="double" w:sz="4" w:space="0" w:color="41748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4EB" w:themeFill="accent1" w:themeFillTint="33"/>
      </w:tcPr>
    </w:tblStylePr>
    <w:tblStylePr w:type="band1Horz">
      <w:tblPr/>
      <w:tcPr>
        <w:shd w:val="clear" w:color="auto" w:fill="D5E4EB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36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6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6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6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6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6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5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A2 Dominio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1748D"/>
      </a:accent1>
      <a:accent2>
        <a:srgbClr val="8A8D8F"/>
      </a:accent2>
      <a:accent3>
        <a:srgbClr val="72A39C"/>
      </a:accent3>
      <a:accent4>
        <a:srgbClr val="B7B09C"/>
      </a:accent4>
      <a:accent5>
        <a:srgbClr val="978C87"/>
      </a:accent5>
      <a:accent6>
        <a:srgbClr val="D60C8C"/>
      </a:accent6>
      <a:hlink>
        <a:srgbClr val="000000"/>
      </a:hlink>
      <a:folHlink>
        <a:srgbClr val="000000"/>
      </a:folHlink>
    </a:clrScheme>
    <a:fontScheme name="Open San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05e348599974231b7947f4539e611c3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ddb01adf-ad76-4505-b60f-b30d9232bd30</TermId>
        </TermInfo>
      </Terms>
    </a05e348599974231b7947f4539e611c3>
    <of5275d06f884f50ae689d7db5bee800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Business information</TermName>
          <TermId xmlns="http://schemas.microsoft.com/office/infopath/2007/PartnerControls">fa1aa190-f6ec-4112-b287-d926ebe1e84d</TermId>
        </TermInfo>
      </Terms>
    </of5275d06f884f50ae689d7db5bee800>
    <RoutingRuleDescription xmlns="http://schemas.microsoft.com/sharepoint/v3" xsi:nil="true"/>
    <ead8cc793ff4400882d52704cf35b2d2 xmlns="5d76c860-0b32-4fde-a238-f89cac397c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Internal</TermName>
          <TermId xmlns="http://schemas.microsoft.com/office/infopath/2007/PartnerControls">6edf9892-1556-4ab7-a359-5dc0cd1e2e05</TermId>
        </TermInfo>
      </Terms>
    </ead8cc793ff4400882d52704cf35b2d2>
    <Owner_x0020__x002f__x0020_Author xmlns="5d76c860-0b32-4fde-a238-f89cac397cc1">
      <UserInfo>
        <DisplayName>Jo Warburton</DisplayName>
        <AccountId>3244</AccountId>
        <AccountType/>
      </UserInfo>
    </Owner_x0020__x002f__x0020_Author>
    <TaxCatchAll xmlns="5d76c860-0b32-4fde-a238-f89cac397cc1">
      <Value>10</Value>
      <Value>31</Value>
      <Value>81</Value>
    </TaxCatchAll>
    <Publication_x0020_Date xmlns="5d76c860-0b32-4fde-a238-f89cac397cc1">2018-05-22T23:00:00+00:00</Publication_x0020_Date>
    <e7d3ff979eca4c9c8c438234fdb237c2 xmlns="5d76c860-0b32-4fde-a238-f89cac397cc1">
      <Terms xmlns="http://schemas.microsoft.com/office/infopath/2007/PartnerControls"/>
    </e7d3ff979eca4c9c8c438234fdb237c2>
    <AverageRating xmlns="http://schemas.microsoft.com/sharepoint/v3" xsi:nil="true"/>
  </documentManagement>
</p:properties>
</file>

<file path=customXml/item3.xml><?xml version="1.0" encoding="utf-8"?>
<?mso-contentType ?>
<p:Policy xmlns:p="office.server.policy" id="" local="true">
  <p:Name>Forms and Templates</p:Name>
  <p:Description/>
  <p:Statement/>
  <p:PolicyItems>
    <p:PolicyItem featureId="Microsoft.Office.RecordsManagement.PolicyFeatures.PolicyAudit" staticId="0x01010062F6437EB083534DB20A32A77A979407006B05D5DF149E5543ABC2BFEFAE2A5573|937198175" UniqueId="262105d2-ecf2-49b5-a460-28e8ce29b61c">
      <p:Name>Auditing</p:Name>
      <p:Description>Audits user actions on documents and list items to the Audit Log.</p:Description>
      <p:CustomData>
        <Audit>
          <View/>
        </Audit>
      </p:CustomData>
    </p:PolicyItem>
  </p:PolicyItems>
</p:Policy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" ma:contentTypeID="0x01010062F6437EB083534DB20A32A77A979407006B05D5DF149E5543ABC2BFEFAE2A5573" ma:contentTypeVersion="17" ma:contentTypeDescription="" ma:contentTypeScope="" ma:versionID="6c5696ada51ac9e6293570bbccca0bad">
  <xsd:schema xmlns:xsd="http://www.w3.org/2001/XMLSchema" xmlns:xs="http://www.w3.org/2001/XMLSchema" xmlns:p="http://schemas.microsoft.com/office/2006/metadata/properties" xmlns:ns1="http://schemas.microsoft.com/sharepoint/v3" xmlns:ns2="5d76c860-0b32-4fde-a238-f89cac397cc1" targetNamespace="http://schemas.microsoft.com/office/2006/metadata/properties" ma:root="true" ma:fieldsID="b06351e05f771ba641acdc51944f1022" ns1:_="" ns2:_="">
    <xsd:import namespace="http://schemas.microsoft.com/sharepoint/v3"/>
    <xsd:import namespace="5d76c860-0b32-4fde-a238-f89cac397cc1"/>
    <xsd:element name="properties">
      <xsd:complexType>
        <xsd:sequence>
          <xsd:element name="documentManagement">
            <xsd:complexType>
              <xsd:all>
                <xsd:element ref="ns2:a05e348599974231b7947f4539e611c3" minOccurs="0"/>
                <xsd:element ref="ns2:TaxCatchAll" minOccurs="0"/>
                <xsd:element ref="ns2:TaxCatchAllLabel" minOccurs="0"/>
                <xsd:element ref="ns2:of5275d06f884f50ae689d7db5bee800" minOccurs="0"/>
                <xsd:element ref="ns2:Owner_x0020__x002f__x0020_Author"/>
                <xsd:element ref="ns1:RoutingRuleDescription" minOccurs="0"/>
                <xsd:element ref="ns2:Publication_x0020_Date"/>
                <xsd:element ref="ns2:e7d3ff979eca4c9c8c438234fdb237c2" minOccurs="0"/>
                <xsd:element ref="ns2:ead8cc793ff4400882d52704cf35b2d2" minOccurs="0"/>
                <xsd:element ref="ns1:AverageRating" minOccurs="0"/>
                <xsd:element ref="ns1:RatingCount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5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AverageRating" ma:index="21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2" nillable="true" ma:displayName="Votes" ma:decimals="0" ma:description="Number of ratings submitted" ma:internalName="RatingCount" ma:readOnly="true">
      <xsd:simpleType>
        <xsd:restriction base="dms:Number"/>
      </xsd:simpleType>
    </xsd:element>
    <xsd:element name="_dlc_Exempt" ma:index="23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6c860-0b32-4fde-a238-f89cac397cc1" elementFormDefault="qualified">
    <xsd:import namespace="http://schemas.microsoft.com/office/2006/documentManagement/types"/>
    <xsd:import namespace="http://schemas.microsoft.com/office/infopath/2007/PartnerControls"/>
    <xsd:element name="a05e348599974231b7947f4539e611c3" ma:index="8" ma:taxonomy="true" ma:internalName="a05e348599974231b7947f4539e611c3" ma:taxonomyFieldName="Department1" ma:displayName="Department" ma:readOnly="false" ma:default="" ma:fieldId="{a05e3485-9997-4231-b794-7f4539e611c3}" ma:taxonomyMulti="true" ma:sspId="66dc5fb6-3662-4e72-8e32-0314ebe26cee" ma:termSetId="f8e449a4-0399-446d-b633-df6ce56c72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f1a88eb2-b698-41e6-a760-8093c82c72cd}" ma:internalName="TaxCatchAll" ma:showField="CatchAllData" ma:web="5d76c860-0b32-4fde-a238-f89cac397c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1a88eb2-b698-41e6-a760-8093c82c72cd}" ma:internalName="TaxCatchAllLabel" ma:readOnly="true" ma:showField="CatchAllDataLabel" ma:web="5d76c860-0b32-4fde-a238-f89cac397c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5275d06f884f50ae689d7db5bee800" ma:index="12" ma:taxonomy="true" ma:internalName="of5275d06f884f50ae689d7db5bee800" ma:taxonomyFieldName="Topic" ma:displayName="Topic" ma:readOnly="false" ma:default="" ma:fieldId="{8f5275d0-6f88-4f50-ae68-9d7db5bee800}" ma:taxonomyMulti="true" ma:sspId="66dc5fb6-3662-4e72-8e32-0314ebe26cee" ma:termSetId="fcc014ce-d413-4fc1-9c46-7b36ee464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wner_x0020__x002f__x0020_Author" ma:index="14" ma:displayName="Owner / Author" ma:list="UserInfo" ma:SharePointGroup="0" ma:internalName="Owner_x0020__x002F__x0020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cation_x0020_Date" ma:index="16" ma:displayName="Publication Date" ma:format="DateOnly" ma:internalName="Publication_x0020_Date" ma:readOnly="false">
      <xsd:simpleType>
        <xsd:restriction base="dms:DateTime"/>
      </xsd:simpleType>
    </xsd:element>
    <xsd:element name="e7d3ff979eca4c9c8c438234fdb237c2" ma:index="17" nillable="true" ma:taxonomy="true" ma:internalName="e7d3ff979eca4c9c8c438234fdb237c2" ma:taxonomyFieldName="IT_x0020_System" ma:displayName="IT System" ma:default="" ma:fieldId="{e7d3ff97-9eca-4c9c-8c43-8234fdb237c2}" ma:taxonomyMulti="true" ma:sspId="66dc5fb6-3662-4e72-8e32-0314ebe26cee" ma:termSetId="028968ba-65ab-4d77-bae1-4bf1b68ac0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ad8cc793ff4400882d52704cf35b2d2" ma:index="19" ma:taxonomy="true" ma:internalName="ead8cc793ff4400882d52704cf35b2d2" ma:taxonomyFieldName="Audience1" ma:displayName="Audience" ma:readOnly="false" ma:default="" ma:fieldId="{ead8cc79-3ff4-4008-82d5-2704cf35b2d2}" ma:taxonomyMulti="true" ma:sspId="66dc5fb6-3662-4e72-8e32-0314ebe26cee" ma:termSetId="c0bab482-8127-4b4b-a2c3-b2870bb2cd1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29C05-1199-470B-B0DF-57FC46DC49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A698D-E86B-4075-9AF2-635891479509}">
  <ds:schemaRefs>
    <ds:schemaRef ds:uri="http://schemas.microsoft.com/office/2006/metadata/properties"/>
    <ds:schemaRef ds:uri="http://schemas.microsoft.com/office/infopath/2007/PartnerControls"/>
    <ds:schemaRef ds:uri="5d76c860-0b32-4fde-a238-f89cac397cc1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C320E13-BED1-49E5-B2B7-947986E74C45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5DB8F733-B8F7-4DDF-BBCD-DE305609A2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FEA313B-9FA6-4862-A6C8-7A7914966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76c860-0b32-4fde-a238-f89cac397c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0f01c3b-d3ff-470f-a1c2-728b314c9852}" enabled="0" method="" siteId="{30f01c3b-d3ff-470f-a1c2-728b314c98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Role Profile Template</vt:lpstr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Role Profile Template</dc:title>
  <dc:subject/>
  <dc:creator>WindySantoso</dc:creator>
  <cp:keywords/>
  <dc:description/>
  <cp:lastModifiedBy>Carl Hodgkiss</cp:lastModifiedBy>
  <cp:revision>12</cp:revision>
  <cp:lastPrinted>2017-11-21T13:36:00Z</cp:lastPrinted>
  <dcterms:created xsi:type="dcterms:W3CDTF">2026-07-21T10:14:00Z</dcterms:created>
  <dcterms:modified xsi:type="dcterms:W3CDTF">2026-07-21T10:18:00Z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0x01010062F6437EB083534DB20A32A77A979407006B05D5DF149E5543ABC2BFEFAE2A5573</vt:lpwstr>
  </property>
  <property fmtid="{D5CDD505-2E9C-101B-9397-08002B2CF9AE}" pid="3" name="Audience1">
    <vt:lpwstr>10;#Internal|6edf9892-1556-4ab7-a359-5dc0cd1e2e05</vt:lpwstr>
  </property>
  <property fmtid="{D5CDD505-2E9C-101B-9397-08002B2CF9AE}" pid="4" name="Topic">
    <vt:lpwstr>81;#Business information|fa1aa190-f6ec-4112-b287-d926ebe1e84d</vt:lpwstr>
  </property>
  <property fmtid="{D5CDD505-2E9C-101B-9397-08002B2CF9AE}" pid="5" name="IT System">
    <vt:lpwstr/>
  </property>
  <property fmtid="{D5CDD505-2E9C-101B-9397-08002B2CF9AE}" pid="6" name="Department1">
    <vt:lpwstr>31;#Human Resources|ddb01adf-ad76-4505-b60f-b30d9232bd30</vt:lpwstr>
  </property>
</Properties>
</file>