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5608A" w14:textId="379ECA08" w:rsidR="00C20E9B" w:rsidRPr="00B05DC8" w:rsidRDefault="00CB327C" w:rsidP="00C20E9B">
      <w:pPr>
        <w:pStyle w:val="Title"/>
        <w:jc w:val="left"/>
        <w:rPr>
          <w:color w:val="41748D" w:themeColor="accent1"/>
          <w:sz w:val="48"/>
          <w:szCs w:val="48"/>
        </w:rPr>
      </w:pPr>
      <w:r>
        <w:rPr>
          <w:color w:val="41748D" w:themeColor="accent1"/>
          <w:sz w:val="48"/>
          <w:szCs w:val="48"/>
        </w:rPr>
        <w:t>Support Officer: UASC Oxford</w:t>
      </w:r>
      <w:r w:rsidRPr="003B2275">
        <w:rPr>
          <w:noProof/>
          <w:lang w:val="en-GB" w:eastAsia="en-GB"/>
        </w:rPr>
        <w:t xml:space="preserve"> </w:t>
      </w:r>
      <w:r w:rsidR="00C20E9B" w:rsidRPr="003B2275">
        <w:rPr>
          <w:noProof/>
          <w:lang w:val="en-GB" w:eastAsia="en-GB"/>
        </w:rPr>
        <w:drawing>
          <wp:anchor distT="0" distB="0" distL="114300" distR="114300" simplePos="0" relativeHeight="251665408" behindDoc="1" locked="0" layoutInCell="1" allowOverlap="1" wp14:anchorId="64356137" wp14:editId="64356138">
            <wp:simplePos x="0" y="0"/>
            <wp:positionH relativeFrom="margin">
              <wp:align>right</wp:align>
            </wp:positionH>
            <wp:positionV relativeFrom="paragraph">
              <wp:posOffset>-560070</wp:posOffset>
            </wp:positionV>
            <wp:extent cx="1954800" cy="561600"/>
            <wp:effectExtent l="0" t="0" r="762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4800" cy="561600"/>
                    </a:xfrm>
                    <a:prstGeom prst="rect">
                      <a:avLst/>
                    </a:prstGeom>
                  </pic:spPr>
                </pic:pic>
              </a:graphicData>
            </a:graphic>
            <wp14:sizeRelH relativeFrom="page">
              <wp14:pctWidth>0</wp14:pctWidth>
            </wp14:sizeRelH>
            <wp14:sizeRelV relativeFrom="page">
              <wp14:pctHeight>0</wp14:pctHeight>
            </wp14:sizeRelV>
          </wp:anchor>
        </w:drawing>
      </w:r>
    </w:p>
    <w:p w14:paraId="33D24521" w14:textId="2D7A20EB" w:rsidR="0054546A" w:rsidRPr="00CB327C" w:rsidRDefault="00C20E9B" w:rsidP="00CB327C">
      <w:r>
        <w:rPr>
          <w:noProof/>
          <w:lang w:val="en-GB" w:eastAsia="en-GB"/>
        </w:rPr>
        <mc:AlternateContent>
          <mc:Choice Requires="wps">
            <w:drawing>
              <wp:anchor distT="0" distB="0" distL="114300" distR="114300" simplePos="0" relativeHeight="251663360" behindDoc="0" locked="0" layoutInCell="1" allowOverlap="1" wp14:anchorId="64356139" wp14:editId="6435613A">
                <wp:simplePos x="0" y="0"/>
                <wp:positionH relativeFrom="column">
                  <wp:posOffset>-19050</wp:posOffset>
                </wp:positionH>
                <wp:positionV relativeFrom="paragraph">
                  <wp:posOffset>133985</wp:posOffset>
                </wp:positionV>
                <wp:extent cx="6667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667500" cy="0"/>
                        </a:xfrm>
                        <a:prstGeom prst="line">
                          <a:avLst/>
                        </a:prstGeom>
                        <a:ln w="1905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1BBEBB"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0.55pt" to="52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" strokecolor="#b8babb [1941]" strokeweight="1.5pt">
                <v:stroke joinstyle="miter"/>
              </v:line>
            </w:pict>
          </mc:Fallback>
        </mc:AlternateContent>
      </w:r>
    </w:p>
    <w:tbl>
      <w:tblPr>
        <w:tblStyle w:val="GridTable4-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512"/>
        <w:gridCol w:w="2162"/>
        <w:gridCol w:w="7"/>
        <w:gridCol w:w="2169"/>
        <w:gridCol w:w="6"/>
        <w:gridCol w:w="2163"/>
      </w:tblGrid>
      <w:tr w:rsidR="0054546A" w:rsidRPr="004E0A1B" w14:paraId="7AF36007" w14:textId="77777777" w:rsidTr="00042D4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12" w:type="dxa"/>
            <w:shd w:val="clear" w:color="auto" w:fill="D5E4EB" w:themeFill="accent1" w:themeFillTint="33"/>
            <w:vAlign w:val="center"/>
          </w:tcPr>
          <w:p w14:paraId="259FBA3F" w14:textId="77777777" w:rsidR="0054546A" w:rsidRPr="004E0A1B" w:rsidRDefault="0054546A" w:rsidP="00042D43">
            <w:pPr>
              <w:rPr>
                <w:color w:val="000000" w:themeColor="text1"/>
              </w:rPr>
            </w:pPr>
            <w:r w:rsidRPr="004E0A1B">
              <w:rPr>
                <w:color w:val="000000" w:themeColor="text1"/>
              </w:rPr>
              <w:t>Job title</w:t>
            </w:r>
          </w:p>
        </w:tc>
        <w:tc>
          <w:tcPr>
            <w:tcW w:w="6507" w:type="dxa"/>
            <w:gridSpan w:val="5"/>
            <w:shd w:val="clear" w:color="auto" w:fill="auto"/>
            <w:vAlign w:val="center"/>
          </w:tcPr>
          <w:p w14:paraId="7BB8C891" w14:textId="0C1D2D95" w:rsidR="0054546A" w:rsidRPr="0054546A" w:rsidRDefault="00E52E21" w:rsidP="00042D43">
            <w:pPr>
              <w:cnfStyle w:val="000000100000" w:firstRow="0" w:lastRow="0" w:firstColumn="0" w:lastColumn="0" w:oddVBand="0" w:evenVBand="0" w:oddHBand="1" w:evenHBand="0" w:firstRowFirstColumn="0" w:firstRowLastColumn="0" w:lastRowFirstColumn="0" w:lastRowLastColumn="0"/>
              <w:rPr>
                <w:i/>
                <w:iCs/>
                <w:color w:val="000000" w:themeColor="text1"/>
              </w:rPr>
            </w:pPr>
            <w:r>
              <w:rPr>
                <w:i/>
                <w:iCs/>
                <w:color w:val="000000" w:themeColor="text1"/>
              </w:rPr>
              <w:t>Support Officer</w:t>
            </w:r>
          </w:p>
        </w:tc>
      </w:tr>
      <w:tr w:rsidR="0054546A" w:rsidRPr="004E0A1B" w14:paraId="0DF8F470" w14:textId="77777777" w:rsidTr="00042D43">
        <w:trPr>
          <w:trHeight w:val="576"/>
        </w:trPr>
        <w:tc>
          <w:tcPr>
            <w:cnfStyle w:val="001000000000" w:firstRow="0" w:lastRow="0" w:firstColumn="1" w:lastColumn="0" w:oddVBand="0" w:evenVBand="0" w:oddHBand="0" w:evenHBand="0" w:firstRowFirstColumn="0" w:firstRowLastColumn="0" w:lastRowFirstColumn="0" w:lastRowLastColumn="0"/>
            <w:tcW w:w="2512" w:type="dxa"/>
            <w:shd w:val="clear" w:color="auto" w:fill="D5E4EB" w:themeFill="accent1" w:themeFillTint="33"/>
            <w:vAlign w:val="center"/>
          </w:tcPr>
          <w:p w14:paraId="65B7E866" w14:textId="77777777" w:rsidR="0054546A" w:rsidRPr="004E0A1B" w:rsidRDefault="0054546A" w:rsidP="00042D43">
            <w:pPr>
              <w:rPr>
                <w:color w:val="000000" w:themeColor="text1"/>
              </w:rPr>
            </w:pPr>
            <w:r w:rsidRPr="004E0A1B">
              <w:rPr>
                <w:color w:val="000000" w:themeColor="text1"/>
              </w:rPr>
              <w:t>Job number</w:t>
            </w:r>
          </w:p>
        </w:tc>
        <w:tc>
          <w:tcPr>
            <w:tcW w:w="2169" w:type="dxa"/>
            <w:gridSpan w:val="2"/>
            <w:vAlign w:val="center"/>
          </w:tcPr>
          <w:p w14:paraId="5B5B74A2" w14:textId="3C0CE7B7" w:rsidR="0054546A" w:rsidRPr="0054546A" w:rsidRDefault="00E52E21" w:rsidP="00042D43">
            <w:pPr>
              <w:cnfStyle w:val="000000000000" w:firstRow="0" w:lastRow="0" w:firstColumn="0" w:lastColumn="0" w:oddVBand="0" w:evenVBand="0" w:oddHBand="0" w:evenHBand="0" w:firstRowFirstColumn="0" w:firstRowLastColumn="0" w:lastRowFirstColumn="0" w:lastRowLastColumn="0"/>
              <w:rPr>
                <w:i/>
                <w:iCs/>
                <w:color w:val="000000" w:themeColor="text1"/>
              </w:rPr>
            </w:pPr>
            <w:r w:rsidRPr="00E52E21">
              <w:rPr>
                <w:i/>
                <w:iCs/>
                <w:color w:val="000000" w:themeColor="text1"/>
              </w:rPr>
              <w:t>6054/008</w:t>
            </w:r>
          </w:p>
        </w:tc>
        <w:tc>
          <w:tcPr>
            <w:tcW w:w="2169" w:type="dxa"/>
            <w:shd w:val="clear" w:color="auto" w:fill="D5E4EB" w:themeFill="accent1" w:themeFillTint="33"/>
            <w:vAlign w:val="center"/>
          </w:tcPr>
          <w:p w14:paraId="5E96540D" w14:textId="77777777" w:rsidR="0054546A" w:rsidRPr="004E0A1B" w:rsidRDefault="0054546A" w:rsidP="00042D43">
            <w:pPr>
              <w:cnfStyle w:val="000000000000" w:firstRow="0" w:lastRow="0" w:firstColumn="0" w:lastColumn="0" w:oddVBand="0" w:evenVBand="0" w:oddHBand="0" w:evenHBand="0" w:firstRowFirstColumn="0" w:firstRowLastColumn="0" w:lastRowFirstColumn="0" w:lastRowLastColumn="0"/>
              <w:rPr>
                <w:b/>
                <w:bCs/>
                <w:color w:val="000000" w:themeColor="text1"/>
              </w:rPr>
            </w:pPr>
            <w:r>
              <w:rPr>
                <w:b/>
                <w:bCs/>
                <w:color w:val="000000" w:themeColor="text1"/>
              </w:rPr>
              <w:t xml:space="preserve">Grade </w:t>
            </w:r>
          </w:p>
        </w:tc>
        <w:tc>
          <w:tcPr>
            <w:tcW w:w="2169" w:type="dxa"/>
            <w:gridSpan w:val="2"/>
            <w:vAlign w:val="center"/>
          </w:tcPr>
          <w:p w14:paraId="48235176" w14:textId="765DE45F" w:rsidR="0054546A" w:rsidRPr="0054546A" w:rsidRDefault="00E52E21" w:rsidP="00042D43">
            <w:pPr>
              <w:cnfStyle w:val="000000000000" w:firstRow="0" w:lastRow="0" w:firstColumn="0" w:lastColumn="0" w:oddVBand="0" w:evenVBand="0" w:oddHBand="0" w:evenHBand="0" w:firstRowFirstColumn="0" w:firstRowLastColumn="0" w:lastRowFirstColumn="0" w:lastRowLastColumn="0"/>
              <w:rPr>
                <w:i/>
                <w:iCs/>
                <w:color w:val="000000" w:themeColor="text1"/>
              </w:rPr>
            </w:pPr>
            <w:r>
              <w:rPr>
                <w:i/>
                <w:iCs/>
                <w:color w:val="000000" w:themeColor="text1"/>
              </w:rPr>
              <w:t>SC 5</w:t>
            </w:r>
          </w:p>
        </w:tc>
      </w:tr>
      <w:tr w:rsidR="0054546A" w:rsidRPr="004E0A1B" w14:paraId="4883E829" w14:textId="77777777" w:rsidTr="00042D4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12" w:type="dxa"/>
            <w:shd w:val="clear" w:color="auto" w:fill="D5E4EB" w:themeFill="accent1" w:themeFillTint="33"/>
            <w:vAlign w:val="center"/>
          </w:tcPr>
          <w:p w14:paraId="22C614A0" w14:textId="30F1484D" w:rsidR="0054546A" w:rsidRPr="004E0A1B" w:rsidRDefault="0054546A" w:rsidP="00042D43">
            <w:pPr>
              <w:rPr>
                <w:color w:val="000000" w:themeColor="text1"/>
              </w:rPr>
            </w:pPr>
            <w:r w:rsidRPr="004E0A1B">
              <w:rPr>
                <w:color w:val="000000" w:themeColor="text1"/>
              </w:rPr>
              <w:t>D</w:t>
            </w:r>
            <w:r w:rsidR="00373C07">
              <w:rPr>
                <w:color w:val="000000" w:themeColor="text1"/>
              </w:rPr>
              <w:t>irectorate</w:t>
            </w:r>
          </w:p>
        </w:tc>
        <w:tc>
          <w:tcPr>
            <w:tcW w:w="2169" w:type="dxa"/>
            <w:gridSpan w:val="2"/>
            <w:shd w:val="clear" w:color="auto" w:fill="auto"/>
            <w:vAlign w:val="center"/>
          </w:tcPr>
          <w:p w14:paraId="241210D9" w14:textId="377D2A3B" w:rsidR="0054546A" w:rsidRPr="0054546A" w:rsidRDefault="00E52E21" w:rsidP="00042D43">
            <w:pPr>
              <w:cnfStyle w:val="000000100000" w:firstRow="0" w:lastRow="0" w:firstColumn="0" w:lastColumn="0" w:oddVBand="0" w:evenVBand="0" w:oddHBand="1" w:evenHBand="0" w:firstRowFirstColumn="0" w:firstRowLastColumn="0" w:lastRowFirstColumn="0" w:lastRowLastColumn="0"/>
              <w:rPr>
                <w:i/>
                <w:iCs/>
                <w:color w:val="000000" w:themeColor="text1"/>
                <w:sz w:val="20"/>
                <w:szCs w:val="20"/>
              </w:rPr>
            </w:pPr>
            <w:r>
              <w:rPr>
                <w:i/>
                <w:iCs/>
                <w:color w:val="000000" w:themeColor="text1"/>
                <w:sz w:val="20"/>
                <w:szCs w:val="20"/>
              </w:rPr>
              <w:t xml:space="preserve">Customer and Communities </w:t>
            </w:r>
          </w:p>
        </w:tc>
        <w:tc>
          <w:tcPr>
            <w:tcW w:w="2169" w:type="dxa"/>
            <w:shd w:val="clear" w:color="auto" w:fill="D5E4EB" w:themeFill="accent1" w:themeFillTint="33"/>
            <w:vAlign w:val="center"/>
          </w:tcPr>
          <w:p w14:paraId="641D1CB0" w14:textId="37D59EA8" w:rsidR="0054546A" w:rsidRPr="004E0A1B" w:rsidRDefault="0054546A" w:rsidP="00042D43">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4E0A1B">
              <w:rPr>
                <w:b/>
                <w:bCs/>
                <w:color w:val="000000" w:themeColor="text1"/>
              </w:rPr>
              <w:t>D</w:t>
            </w:r>
            <w:r w:rsidR="00373C07">
              <w:rPr>
                <w:b/>
                <w:bCs/>
                <w:color w:val="000000" w:themeColor="text1"/>
              </w:rPr>
              <w:t>epartment</w:t>
            </w:r>
          </w:p>
        </w:tc>
        <w:tc>
          <w:tcPr>
            <w:tcW w:w="2169" w:type="dxa"/>
            <w:gridSpan w:val="2"/>
            <w:shd w:val="clear" w:color="auto" w:fill="auto"/>
            <w:vAlign w:val="center"/>
          </w:tcPr>
          <w:p w14:paraId="4BE26D32" w14:textId="30FDDFD3" w:rsidR="0054546A" w:rsidRPr="0054546A" w:rsidRDefault="00E52E21" w:rsidP="00042D43">
            <w:pPr>
              <w:cnfStyle w:val="000000100000" w:firstRow="0" w:lastRow="0" w:firstColumn="0" w:lastColumn="0" w:oddVBand="0" w:evenVBand="0" w:oddHBand="1" w:evenHBand="0" w:firstRowFirstColumn="0" w:firstRowLastColumn="0" w:lastRowFirstColumn="0" w:lastRowLastColumn="0"/>
              <w:rPr>
                <w:i/>
                <w:iCs/>
                <w:color w:val="000000" w:themeColor="text1"/>
                <w:sz w:val="20"/>
                <w:szCs w:val="20"/>
              </w:rPr>
            </w:pPr>
            <w:r>
              <w:rPr>
                <w:i/>
                <w:iCs/>
                <w:color w:val="000000" w:themeColor="text1"/>
                <w:sz w:val="20"/>
                <w:szCs w:val="20"/>
              </w:rPr>
              <w:t xml:space="preserve">Supported Housing </w:t>
            </w:r>
          </w:p>
        </w:tc>
      </w:tr>
      <w:tr w:rsidR="0054546A" w14:paraId="1509F80C" w14:textId="77777777" w:rsidTr="00042D43">
        <w:trPr>
          <w:trHeight w:val="576"/>
        </w:trPr>
        <w:tc>
          <w:tcPr>
            <w:cnfStyle w:val="001000000000" w:firstRow="0" w:lastRow="0" w:firstColumn="1" w:lastColumn="0" w:oddVBand="0" w:evenVBand="0" w:oddHBand="0" w:evenHBand="0" w:firstRowFirstColumn="0" w:firstRowLastColumn="0" w:lastRowFirstColumn="0" w:lastRowLastColumn="0"/>
            <w:tcW w:w="2512" w:type="dxa"/>
            <w:shd w:val="clear" w:color="auto" w:fill="D5E4EB" w:themeFill="accent1" w:themeFillTint="33"/>
            <w:vAlign w:val="center"/>
          </w:tcPr>
          <w:p w14:paraId="076E544D" w14:textId="77777777" w:rsidR="0054546A" w:rsidRPr="004E0A1B" w:rsidRDefault="0054546A" w:rsidP="00042D43">
            <w:pPr>
              <w:rPr>
                <w:color w:val="000000" w:themeColor="text1"/>
              </w:rPr>
            </w:pPr>
            <w:r w:rsidRPr="004E0A1B">
              <w:rPr>
                <w:color w:val="000000" w:themeColor="text1"/>
              </w:rPr>
              <w:t>Reports to</w:t>
            </w:r>
          </w:p>
        </w:tc>
        <w:tc>
          <w:tcPr>
            <w:tcW w:w="2162" w:type="dxa"/>
            <w:vAlign w:val="center"/>
          </w:tcPr>
          <w:p w14:paraId="2EA4B490" w14:textId="5A311BD8" w:rsidR="0054546A" w:rsidRPr="0054546A" w:rsidRDefault="00E52E21" w:rsidP="00042D43">
            <w:pPr>
              <w:cnfStyle w:val="000000000000" w:firstRow="0" w:lastRow="0" w:firstColumn="0" w:lastColumn="0" w:oddVBand="0" w:evenVBand="0" w:oddHBand="0" w:evenHBand="0" w:firstRowFirstColumn="0" w:firstRowLastColumn="0" w:lastRowFirstColumn="0" w:lastRowLastColumn="0"/>
              <w:rPr>
                <w:i/>
                <w:iCs/>
                <w:color w:val="000000" w:themeColor="text1"/>
              </w:rPr>
            </w:pPr>
            <w:r>
              <w:rPr>
                <w:i/>
                <w:iCs/>
                <w:color w:val="000000" w:themeColor="text1"/>
              </w:rPr>
              <w:t>Team Leader</w:t>
            </w:r>
          </w:p>
        </w:tc>
        <w:tc>
          <w:tcPr>
            <w:tcW w:w="2182" w:type="dxa"/>
            <w:gridSpan w:val="3"/>
            <w:shd w:val="clear" w:color="auto" w:fill="D5E4EB" w:themeFill="accent1" w:themeFillTint="33"/>
            <w:vAlign w:val="center"/>
          </w:tcPr>
          <w:p w14:paraId="7FAFC0B1" w14:textId="77777777" w:rsidR="0054546A" w:rsidRPr="00353266" w:rsidRDefault="0054546A" w:rsidP="00042D43">
            <w:pPr>
              <w:cnfStyle w:val="000000000000" w:firstRow="0" w:lastRow="0" w:firstColumn="0" w:lastColumn="0" w:oddVBand="0" w:evenVBand="0" w:oddHBand="0" w:evenHBand="0" w:firstRowFirstColumn="0" w:firstRowLastColumn="0" w:lastRowFirstColumn="0" w:lastRowLastColumn="0"/>
              <w:rPr>
                <w:b/>
                <w:color w:val="000000" w:themeColor="text1"/>
              </w:rPr>
            </w:pPr>
            <w:r w:rsidRPr="004E0A1B">
              <w:rPr>
                <w:b/>
                <w:color w:val="000000" w:themeColor="text1"/>
              </w:rPr>
              <w:t>Date effective</w:t>
            </w:r>
          </w:p>
        </w:tc>
        <w:tc>
          <w:tcPr>
            <w:tcW w:w="2163" w:type="dxa"/>
            <w:vAlign w:val="center"/>
          </w:tcPr>
          <w:p w14:paraId="148031FA" w14:textId="4D062A34" w:rsidR="0054546A" w:rsidRPr="0054546A" w:rsidRDefault="00E52E21" w:rsidP="00042D43">
            <w:pPr>
              <w:cnfStyle w:val="000000000000" w:firstRow="0" w:lastRow="0" w:firstColumn="0" w:lastColumn="0" w:oddVBand="0" w:evenVBand="0" w:oddHBand="0" w:evenHBand="0" w:firstRowFirstColumn="0" w:firstRowLastColumn="0" w:lastRowFirstColumn="0" w:lastRowLastColumn="0"/>
              <w:rPr>
                <w:i/>
                <w:iCs/>
                <w:color w:val="000000" w:themeColor="text1"/>
              </w:rPr>
            </w:pPr>
            <w:r>
              <w:rPr>
                <w:i/>
                <w:iCs/>
                <w:color w:val="000000" w:themeColor="text1"/>
              </w:rPr>
              <w:t>07/2026</w:t>
            </w:r>
          </w:p>
        </w:tc>
      </w:tr>
    </w:tbl>
    <w:p w14:paraId="637BF62B" w14:textId="77777777" w:rsidR="0054546A" w:rsidRPr="0054546A" w:rsidRDefault="0054546A" w:rsidP="0054546A">
      <w:pPr>
        <w:pStyle w:val="OpeningParagraph"/>
        <w:spacing w:after="0"/>
        <w:rPr>
          <w:sz w:val="24"/>
          <w:szCs w:val="24"/>
        </w:rPr>
      </w:pPr>
    </w:p>
    <w:tbl>
      <w:tblPr>
        <w:tblStyle w:val="GridTable4-Accent1"/>
        <w:tblW w:w="0" w:type="auto"/>
        <w:tblLook w:val="06A0" w:firstRow="1" w:lastRow="0" w:firstColumn="1" w:lastColumn="0" w:noHBand="1" w:noVBand="1"/>
      </w:tblPr>
      <w:tblGrid>
        <w:gridCol w:w="9019"/>
      </w:tblGrid>
      <w:tr w:rsidR="00D01DAC" w14:paraId="6435609D" w14:textId="77777777" w:rsidTr="00C551DE">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019" w:type="dxa"/>
            <w:shd w:val="clear" w:color="auto" w:fill="D5E4EB" w:themeFill="accent1" w:themeFillTint="33"/>
            <w:vAlign w:val="center"/>
          </w:tcPr>
          <w:p w14:paraId="6435609C" w14:textId="77777777" w:rsidR="00D01DAC" w:rsidRPr="00B55737" w:rsidRDefault="00D01DAC" w:rsidP="00C551DE">
            <w:pPr>
              <w:pStyle w:val="OpeningParagraph"/>
              <w:rPr>
                <w:color w:val="FFFFFF" w:themeColor="background1"/>
                <w:sz w:val="24"/>
                <w:szCs w:val="24"/>
              </w:rPr>
            </w:pPr>
            <w:r w:rsidRPr="00C551DE">
              <w:rPr>
                <w:color w:val="auto"/>
                <w:sz w:val="24"/>
                <w:szCs w:val="24"/>
              </w:rPr>
              <w:t>Purpose</w:t>
            </w:r>
          </w:p>
        </w:tc>
      </w:tr>
      <w:tr w:rsidR="00812139" w14:paraId="643560A1" w14:textId="77777777" w:rsidTr="002001D8">
        <w:trPr>
          <w:trHeight w:val="589"/>
        </w:trPr>
        <w:tc>
          <w:tcPr>
            <w:cnfStyle w:val="001000000000" w:firstRow="0" w:lastRow="0" w:firstColumn="1" w:lastColumn="0" w:oddVBand="0" w:evenVBand="0" w:oddHBand="0" w:evenHBand="0" w:firstRowFirstColumn="0" w:firstRowLastColumn="0" w:lastRowFirstColumn="0" w:lastRowLastColumn="0"/>
            <w:tcW w:w="9019" w:type="dxa"/>
            <w:tcBorders>
              <w:bottom w:val="single" w:sz="4" w:space="0" w:color="ABC9D8" w:themeColor="accent1" w:themeTint="66"/>
            </w:tcBorders>
          </w:tcPr>
          <w:p w14:paraId="643560A0" w14:textId="7A371F29" w:rsidR="00FB15F8" w:rsidRPr="00CB327C" w:rsidRDefault="00CB327C" w:rsidP="00CB327C">
            <w:pPr>
              <w:spacing w:before="100" w:beforeAutospacing="1" w:after="100" w:afterAutospacing="1"/>
              <w:rPr>
                <w:rFonts w:ascii="Times New Roman" w:eastAsia="Times New Roman" w:hAnsi="Times New Roman" w:cs="Times New Roman"/>
                <w:sz w:val="24"/>
                <w:szCs w:val="24"/>
                <w:lang w:eastAsia="en-GB"/>
              </w:rPr>
            </w:pPr>
            <w:r w:rsidRPr="00784B13">
              <w:rPr>
                <w:rFonts w:eastAsia="Times New Roman" w:cstheme="minorHAnsi"/>
                <w:b w:val="0"/>
                <w:bCs w:val="0"/>
                <w:color w:val="auto"/>
                <w:lang w:eastAsia="en-GB"/>
              </w:rPr>
              <w:t xml:space="preserve">We are seeking a compassionate and dedicated Support Officer to work closely with Unaccompanied Asylum-Seeking Children (UASC) Care Leavers. The role involves supporting these young people in their transition to independence, including moving from supported housing to independent living within the community. The ideal candidate will have experience working with vulnerable individuals, a strong understanding of housing and benefits systems, and a commitment to helping young people gain independence. </w:t>
            </w:r>
            <w:r w:rsidRPr="0072308F">
              <w:rPr>
                <w:rFonts w:eastAsia="Times New Roman" w:cstheme="minorHAnsi"/>
                <w:b w:val="0"/>
                <w:bCs w:val="0"/>
                <w:color w:val="auto"/>
                <w:lang w:eastAsia="en-GB"/>
              </w:rPr>
              <w:t>Support young people in navigating the housing system, including assisting with finding and securing social and private rented accommodation.</w:t>
            </w:r>
          </w:p>
        </w:tc>
      </w:tr>
    </w:tbl>
    <w:p w14:paraId="643560A2" w14:textId="77777777" w:rsidR="00D01DAC" w:rsidRPr="00C551DE" w:rsidRDefault="00D01DAC" w:rsidP="00C551DE">
      <w:pPr>
        <w:pStyle w:val="OpeningParagraph"/>
        <w:spacing w:after="0"/>
        <w:rPr>
          <w:sz w:val="24"/>
          <w:szCs w:val="24"/>
        </w:rPr>
      </w:pPr>
    </w:p>
    <w:tbl>
      <w:tblPr>
        <w:tblStyle w:val="GridTable4-Accent1"/>
        <w:tblW w:w="0" w:type="auto"/>
        <w:tblLook w:val="06A0" w:firstRow="1" w:lastRow="0" w:firstColumn="1" w:lastColumn="0" w:noHBand="1" w:noVBand="1"/>
      </w:tblPr>
      <w:tblGrid>
        <w:gridCol w:w="9019"/>
      </w:tblGrid>
      <w:tr w:rsidR="00C551DE" w14:paraId="643560A6" w14:textId="77777777" w:rsidTr="00D61A7D">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19" w:type="dxa"/>
            <w:tcBorders>
              <w:bottom w:val="single" w:sz="4" w:space="0" w:color="81AFC5" w:themeColor="accent1" w:themeTint="99"/>
            </w:tcBorders>
            <w:shd w:val="clear" w:color="auto" w:fill="D5E4EB" w:themeFill="accent1" w:themeFillTint="33"/>
            <w:vAlign w:val="center"/>
          </w:tcPr>
          <w:p w14:paraId="643560A5" w14:textId="5516621C" w:rsidR="00C551DE" w:rsidRPr="00B55737" w:rsidRDefault="00C551DE" w:rsidP="00C551DE">
            <w:pPr>
              <w:pStyle w:val="OpeningParagraph"/>
              <w:rPr>
                <w:b w:val="0"/>
                <w:color w:val="auto"/>
                <w:sz w:val="22"/>
              </w:rPr>
            </w:pPr>
            <w:r>
              <w:rPr>
                <w:color w:val="auto"/>
                <w:sz w:val="24"/>
                <w:szCs w:val="24"/>
              </w:rPr>
              <w:t>Key responsibilities/ deliverables</w:t>
            </w:r>
          </w:p>
        </w:tc>
      </w:tr>
      <w:tr w:rsidR="00EF52FF" w14:paraId="643560C7" w14:textId="77777777" w:rsidTr="00C4767A">
        <w:trPr>
          <w:trHeight w:val="589"/>
        </w:trPr>
        <w:tc>
          <w:tcPr>
            <w:cnfStyle w:val="001000000000" w:firstRow="0" w:lastRow="0" w:firstColumn="1" w:lastColumn="0" w:oddVBand="0" w:evenVBand="0" w:oddHBand="0" w:evenHBand="0" w:firstRowFirstColumn="0" w:firstRowLastColumn="0" w:lastRowFirstColumn="0" w:lastRowLastColumn="0"/>
            <w:tcW w:w="9019" w:type="dxa"/>
          </w:tcPr>
          <w:p w14:paraId="134B1634" w14:textId="77777777" w:rsidR="00CB327C" w:rsidRPr="0072308F" w:rsidRDefault="00CB327C" w:rsidP="00CB327C">
            <w:pPr>
              <w:spacing w:before="100" w:beforeAutospacing="1" w:after="100" w:afterAutospacing="1"/>
              <w:rPr>
                <w:rFonts w:eastAsia="Times New Roman" w:cstheme="minorHAnsi"/>
                <w:b w:val="0"/>
                <w:bCs w:val="0"/>
                <w:color w:val="auto"/>
                <w:lang w:eastAsia="en-GB"/>
              </w:rPr>
            </w:pPr>
            <w:r w:rsidRPr="0072308F">
              <w:rPr>
                <w:rFonts w:eastAsia="Times New Roman" w:cstheme="minorHAnsi"/>
                <w:b w:val="0"/>
                <w:bCs w:val="0"/>
                <w:color w:val="auto"/>
                <w:lang w:eastAsia="en-GB"/>
              </w:rPr>
              <w:t xml:space="preserve">Develop </w:t>
            </w:r>
            <w:r>
              <w:rPr>
                <w:rFonts w:eastAsia="Times New Roman" w:cstheme="minorHAnsi"/>
                <w:b w:val="0"/>
                <w:bCs w:val="0"/>
                <w:color w:val="auto"/>
                <w:lang w:eastAsia="en-GB"/>
              </w:rPr>
              <w:t xml:space="preserve">and review </w:t>
            </w:r>
            <w:r w:rsidRPr="0072308F">
              <w:rPr>
                <w:rFonts w:eastAsia="Times New Roman" w:cstheme="minorHAnsi"/>
                <w:b w:val="0"/>
                <w:bCs w:val="0"/>
                <w:color w:val="auto"/>
                <w:lang w:eastAsia="en-GB"/>
              </w:rPr>
              <w:t>personali</w:t>
            </w:r>
            <w:r w:rsidRPr="00631DAA">
              <w:rPr>
                <w:rFonts w:eastAsia="Times New Roman" w:cstheme="minorHAnsi"/>
                <w:b w:val="0"/>
                <w:bCs w:val="0"/>
                <w:color w:val="auto"/>
                <w:lang w:eastAsia="en-GB"/>
              </w:rPr>
              <w:t>s</w:t>
            </w:r>
            <w:r w:rsidRPr="0072308F">
              <w:rPr>
                <w:rFonts w:eastAsia="Times New Roman" w:cstheme="minorHAnsi"/>
                <w:b w:val="0"/>
                <w:bCs w:val="0"/>
                <w:color w:val="auto"/>
                <w:lang w:eastAsia="en-GB"/>
              </w:rPr>
              <w:t>ed support plans with young people, setting clear tasks and objectives.</w:t>
            </w:r>
          </w:p>
          <w:p w14:paraId="429F73F9" w14:textId="77777777" w:rsidR="00CB327C" w:rsidRPr="0072308F" w:rsidRDefault="00CB327C" w:rsidP="00CB327C">
            <w:pPr>
              <w:spacing w:before="100" w:beforeAutospacing="1" w:after="100" w:afterAutospacing="1"/>
              <w:rPr>
                <w:rFonts w:eastAsia="Times New Roman" w:cstheme="minorHAnsi"/>
                <w:b w:val="0"/>
                <w:bCs w:val="0"/>
                <w:color w:val="auto"/>
                <w:lang w:eastAsia="en-GB"/>
              </w:rPr>
            </w:pPr>
            <w:r w:rsidRPr="0072308F">
              <w:rPr>
                <w:rFonts w:eastAsia="Times New Roman" w:cstheme="minorHAnsi"/>
                <w:b w:val="0"/>
                <w:bCs w:val="0"/>
                <w:color w:val="auto"/>
                <w:lang w:eastAsia="en-GB"/>
              </w:rPr>
              <w:t>Identify potential risks to the safety and wellbeing of young people.</w:t>
            </w:r>
          </w:p>
          <w:p w14:paraId="7A31024D" w14:textId="77777777" w:rsidR="00CB327C" w:rsidRDefault="00CB327C" w:rsidP="00CB327C">
            <w:pPr>
              <w:spacing w:before="100" w:beforeAutospacing="1" w:after="100" w:afterAutospacing="1"/>
              <w:rPr>
                <w:rFonts w:eastAsia="Times New Roman" w:cstheme="minorHAnsi"/>
                <w:color w:val="auto"/>
                <w:lang w:eastAsia="en-GB"/>
              </w:rPr>
            </w:pPr>
            <w:r w:rsidRPr="0072308F">
              <w:rPr>
                <w:rFonts w:eastAsia="Times New Roman" w:cstheme="minorHAnsi"/>
                <w:b w:val="0"/>
                <w:bCs w:val="0"/>
                <w:color w:val="auto"/>
                <w:lang w:eastAsia="en-GB"/>
              </w:rPr>
              <w:t>Create and maintain risk assessments, updating them as required to reflect any changes in circumstances or needs.</w:t>
            </w:r>
          </w:p>
          <w:p w14:paraId="453244ED" w14:textId="77777777" w:rsidR="00CB327C" w:rsidRPr="0072308F" w:rsidRDefault="00CB327C" w:rsidP="00CB327C">
            <w:pPr>
              <w:spacing w:before="100" w:beforeAutospacing="1" w:after="100" w:afterAutospacing="1"/>
              <w:rPr>
                <w:rFonts w:eastAsia="Times New Roman" w:cstheme="minorHAnsi"/>
                <w:b w:val="0"/>
                <w:bCs w:val="0"/>
                <w:color w:val="auto"/>
                <w:lang w:eastAsia="en-GB"/>
              </w:rPr>
            </w:pPr>
            <w:r w:rsidRPr="0072308F">
              <w:rPr>
                <w:rFonts w:eastAsia="Times New Roman" w:cstheme="minorHAnsi"/>
                <w:b w:val="0"/>
                <w:bCs w:val="0"/>
                <w:color w:val="auto"/>
                <w:lang w:eastAsia="en-GB"/>
              </w:rPr>
              <w:t>Help young people in managing the transition from supported housing to independent living, ensuring they are fully prepared and equipped to live autonomously.</w:t>
            </w:r>
          </w:p>
          <w:p w14:paraId="348B02CD" w14:textId="77777777" w:rsidR="00CB327C" w:rsidRPr="0072308F" w:rsidRDefault="00CB327C" w:rsidP="00CB327C">
            <w:pPr>
              <w:spacing w:before="100" w:beforeAutospacing="1" w:after="100" w:afterAutospacing="1"/>
              <w:rPr>
                <w:rFonts w:eastAsia="Times New Roman" w:cstheme="minorHAnsi"/>
                <w:b w:val="0"/>
                <w:bCs w:val="0"/>
                <w:color w:val="auto"/>
                <w:lang w:eastAsia="en-GB"/>
              </w:rPr>
            </w:pPr>
          </w:p>
          <w:p w14:paraId="53F74FFB" w14:textId="77777777" w:rsidR="00CB327C" w:rsidRPr="0072308F" w:rsidRDefault="00CB327C" w:rsidP="00CB327C">
            <w:pPr>
              <w:spacing w:before="100" w:beforeAutospacing="1" w:after="100" w:afterAutospacing="1"/>
              <w:rPr>
                <w:rFonts w:eastAsia="Times New Roman" w:cstheme="minorHAnsi"/>
                <w:b w:val="0"/>
                <w:bCs w:val="0"/>
                <w:color w:val="auto"/>
                <w:lang w:eastAsia="en-GB"/>
              </w:rPr>
            </w:pPr>
            <w:r w:rsidRPr="0072308F">
              <w:rPr>
                <w:rFonts w:eastAsia="Times New Roman" w:cstheme="minorHAnsi"/>
                <w:b w:val="0"/>
                <w:bCs w:val="0"/>
                <w:color w:val="auto"/>
                <w:lang w:eastAsia="en-GB"/>
              </w:rPr>
              <w:t xml:space="preserve">Forge and maintain relationships with partner agencies, stakeholders, and other relevant </w:t>
            </w:r>
            <w:r w:rsidRPr="00631DAA">
              <w:rPr>
                <w:rFonts w:eastAsia="Times New Roman" w:cstheme="minorHAnsi"/>
                <w:b w:val="0"/>
                <w:bCs w:val="0"/>
                <w:color w:val="auto"/>
                <w:lang w:eastAsia="en-GB"/>
              </w:rPr>
              <w:t>agencies</w:t>
            </w:r>
            <w:r w:rsidRPr="0072308F">
              <w:rPr>
                <w:rFonts w:eastAsia="Times New Roman" w:cstheme="minorHAnsi"/>
                <w:b w:val="0"/>
                <w:bCs w:val="0"/>
                <w:color w:val="auto"/>
                <w:lang w:eastAsia="en-GB"/>
              </w:rPr>
              <w:t>.</w:t>
            </w:r>
          </w:p>
          <w:p w14:paraId="51C44466" w14:textId="77777777" w:rsidR="00CB327C" w:rsidRPr="00631DAA" w:rsidRDefault="00CB327C" w:rsidP="00CB327C">
            <w:pPr>
              <w:spacing w:before="100" w:beforeAutospacing="1" w:after="100" w:afterAutospacing="1"/>
              <w:rPr>
                <w:rFonts w:eastAsia="Times New Roman" w:cstheme="minorHAnsi"/>
                <w:b w:val="0"/>
                <w:bCs w:val="0"/>
                <w:color w:val="auto"/>
                <w:lang w:eastAsia="en-GB"/>
              </w:rPr>
            </w:pPr>
            <w:r w:rsidRPr="0072308F">
              <w:rPr>
                <w:rFonts w:eastAsia="Times New Roman" w:cstheme="minorHAnsi"/>
                <w:b w:val="0"/>
                <w:bCs w:val="0"/>
                <w:color w:val="auto"/>
                <w:lang w:eastAsia="en-GB"/>
              </w:rPr>
              <w:t>Ensure effective communication and collaboration with these parties to support the young people.</w:t>
            </w:r>
          </w:p>
          <w:p w14:paraId="7180CC53" w14:textId="77777777" w:rsidR="00CB327C" w:rsidRDefault="00CB327C" w:rsidP="00CB327C">
            <w:pPr>
              <w:pStyle w:val="OpeningParagraph"/>
              <w:rPr>
                <w:color w:val="auto"/>
                <w:sz w:val="22"/>
              </w:rPr>
            </w:pPr>
            <w:proofErr w:type="spellStart"/>
            <w:r w:rsidRPr="00CB327C">
              <w:rPr>
                <w:b w:val="0"/>
                <w:bCs w:val="0"/>
                <w:color w:val="auto"/>
                <w:sz w:val="22"/>
              </w:rPr>
              <w:lastRenderedPageBreak/>
              <w:t>Recognise</w:t>
            </w:r>
            <w:proofErr w:type="spellEnd"/>
            <w:r w:rsidRPr="00CB327C">
              <w:rPr>
                <w:b w:val="0"/>
                <w:bCs w:val="0"/>
                <w:color w:val="auto"/>
                <w:sz w:val="22"/>
              </w:rPr>
              <w:t xml:space="preserve"> and report any safeguarding concerns related to vulnerable individuals, adhering to established procedures.</w:t>
            </w:r>
          </w:p>
          <w:p w14:paraId="300E6DA7" w14:textId="77777777" w:rsidR="00CB327C" w:rsidRPr="00CB327C" w:rsidRDefault="00CB327C" w:rsidP="00CB327C">
            <w:pPr>
              <w:pStyle w:val="OpeningParagraph"/>
              <w:rPr>
                <w:b w:val="0"/>
                <w:bCs w:val="0"/>
                <w:color w:val="auto"/>
                <w:sz w:val="22"/>
              </w:rPr>
            </w:pPr>
          </w:p>
          <w:p w14:paraId="752B9318" w14:textId="77777777" w:rsidR="00CB327C" w:rsidRDefault="00CB327C" w:rsidP="00CB327C">
            <w:pPr>
              <w:pStyle w:val="OpeningParagraph"/>
              <w:rPr>
                <w:color w:val="auto"/>
                <w:sz w:val="22"/>
              </w:rPr>
            </w:pPr>
            <w:r w:rsidRPr="00CB327C">
              <w:rPr>
                <w:b w:val="0"/>
                <w:bCs w:val="0"/>
                <w:color w:val="auto"/>
                <w:sz w:val="22"/>
              </w:rPr>
              <w:t>Attend case conferences, safeguarding meetings, and any other required gatherings to ensure appropriate action and follow-up.</w:t>
            </w:r>
          </w:p>
          <w:p w14:paraId="4B70C797" w14:textId="77777777" w:rsidR="00CB327C" w:rsidRPr="00CB327C" w:rsidRDefault="00CB327C" w:rsidP="00CB327C">
            <w:pPr>
              <w:pStyle w:val="OpeningParagraph"/>
              <w:rPr>
                <w:b w:val="0"/>
                <w:bCs w:val="0"/>
                <w:color w:val="auto"/>
                <w:sz w:val="22"/>
              </w:rPr>
            </w:pPr>
          </w:p>
          <w:p w14:paraId="23B7052B" w14:textId="77777777" w:rsidR="00CB327C" w:rsidRDefault="00CB327C" w:rsidP="00CB327C">
            <w:pPr>
              <w:pStyle w:val="OpeningParagraph"/>
              <w:rPr>
                <w:color w:val="auto"/>
                <w:sz w:val="22"/>
              </w:rPr>
            </w:pPr>
            <w:r w:rsidRPr="00CB327C">
              <w:rPr>
                <w:b w:val="0"/>
                <w:bCs w:val="0"/>
                <w:color w:val="auto"/>
                <w:sz w:val="22"/>
              </w:rPr>
              <w:t>Ensure that all relevant records and documentation are completed accurately and submitted on time.</w:t>
            </w:r>
          </w:p>
          <w:p w14:paraId="30FA6238" w14:textId="77777777" w:rsidR="00CB327C" w:rsidRPr="00CB327C" w:rsidRDefault="00CB327C" w:rsidP="00CB327C">
            <w:pPr>
              <w:pStyle w:val="OpeningParagraph"/>
              <w:rPr>
                <w:b w:val="0"/>
                <w:bCs w:val="0"/>
                <w:color w:val="auto"/>
                <w:sz w:val="22"/>
              </w:rPr>
            </w:pPr>
          </w:p>
          <w:p w14:paraId="3F4E096E" w14:textId="77777777" w:rsidR="00CB327C" w:rsidRDefault="00CB327C" w:rsidP="00CB327C">
            <w:pPr>
              <w:pStyle w:val="OpeningParagraph"/>
              <w:rPr>
                <w:color w:val="auto"/>
                <w:sz w:val="22"/>
              </w:rPr>
            </w:pPr>
            <w:r w:rsidRPr="00CB327C">
              <w:rPr>
                <w:b w:val="0"/>
                <w:bCs w:val="0"/>
                <w:color w:val="auto"/>
                <w:sz w:val="22"/>
              </w:rPr>
              <w:t>Maintain high standards of data integrity and confidentiality in all client interactions.</w:t>
            </w:r>
          </w:p>
          <w:p w14:paraId="040D6A7A" w14:textId="77777777" w:rsidR="00CB327C" w:rsidRPr="00CB327C" w:rsidRDefault="00CB327C" w:rsidP="00CB327C">
            <w:pPr>
              <w:pStyle w:val="OpeningParagraph"/>
              <w:rPr>
                <w:b w:val="0"/>
                <w:bCs w:val="0"/>
                <w:color w:val="auto"/>
                <w:sz w:val="22"/>
              </w:rPr>
            </w:pPr>
          </w:p>
          <w:p w14:paraId="2FCC8D64" w14:textId="77777777" w:rsidR="00CB327C" w:rsidRDefault="00CB327C" w:rsidP="00CB327C">
            <w:pPr>
              <w:pStyle w:val="OpeningParagraph"/>
              <w:rPr>
                <w:color w:val="auto"/>
                <w:sz w:val="22"/>
              </w:rPr>
            </w:pPr>
            <w:r w:rsidRPr="00CB327C">
              <w:rPr>
                <w:b w:val="0"/>
                <w:bCs w:val="0"/>
                <w:color w:val="auto"/>
                <w:sz w:val="22"/>
              </w:rPr>
              <w:t>Empower clients by promoting responsibility and self-sufficiency in maintaining safety, security, and cleanliness within the project.</w:t>
            </w:r>
          </w:p>
          <w:p w14:paraId="046E82B3" w14:textId="77777777" w:rsidR="00CB327C" w:rsidRPr="00CB327C" w:rsidRDefault="00CB327C" w:rsidP="00CB327C">
            <w:pPr>
              <w:pStyle w:val="OpeningParagraph"/>
              <w:rPr>
                <w:b w:val="0"/>
                <w:bCs w:val="0"/>
                <w:color w:val="auto"/>
                <w:sz w:val="22"/>
              </w:rPr>
            </w:pPr>
          </w:p>
          <w:p w14:paraId="5558F34B" w14:textId="77777777" w:rsidR="00CB327C" w:rsidRDefault="00CB327C" w:rsidP="00CB327C">
            <w:pPr>
              <w:pStyle w:val="OpeningParagraph"/>
              <w:rPr>
                <w:color w:val="auto"/>
                <w:sz w:val="22"/>
              </w:rPr>
            </w:pPr>
            <w:r w:rsidRPr="00CB327C">
              <w:rPr>
                <w:b w:val="0"/>
                <w:bCs w:val="0"/>
                <w:color w:val="auto"/>
                <w:sz w:val="22"/>
              </w:rPr>
              <w:t xml:space="preserve">Ensure adherence to internal policies and </w:t>
            </w:r>
            <w:proofErr w:type="gramStart"/>
            <w:r w:rsidRPr="00CB327C">
              <w:rPr>
                <w:b w:val="0"/>
                <w:bCs w:val="0"/>
                <w:color w:val="auto"/>
                <w:sz w:val="22"/>
              </w:rPr>
              <w:t>procedures, and</w:t>
            </w:r>
            <w:proofErr w:type="gramEnd"/>
            <w:r w:rsidRPr="00CB327C">
              <w:rPr>
                <w:b w:val="0"/>
                <w:bCs w:val="0"/>
                <w:color w:val="auto"/>
                <w:sz w:val="22"/>
              </w:rPr>
              <w:t xml:space="preserve"> report any maintenance or repair issues promptly.</w:t>
            </w:r>
          </w:p>
          <w:p w14:paraId="65B07FF0" w14:textId="77777777" w:rsidR="00CB327C" w:rsidRPr="00CB327C" w:rsidRDefault="00CB327C" w:rsidP="00CB327C">
            <w:pPr>
              <w:pStyle w:val="OpeningParagraph"/>
              <w:rPr>
                <w:b w:val="0"/>
                <w:bCs w:val="0"/>
                <w:color w:val="auto"/>
                <w:sz w:val="22"/>
              </w:rPr>
            </w:pPr>
          </w:p>
          <w:p w14:paraId="507A6667" w14:textId="77777777" w:rsidR="00CB327C" w:rsidRDefault="00CB327C" w:rsidP="00CB327C">
            <w:pPr>
              <w:pStyle w:val="OpeningParagraph"/>
              <w:rPr>
                <w:color w:val="auto"/>
                <w:sz w:val="22"/>
              </w:rPr>
            </w:pPr>
            <w:r w:rsidRPr="00CB327C">
              <w:rPr>
                <w:b w:val="0"/>
                <w:bCs w:val="0"/>
                <w:color w:val="auto"/>
                <w:sz w:val="22"/>
              </w:rPr>
              <w:t>Work outside of regular office hours as required, delivering services and ensuring support to young people.</w:t>
            </w:r>
          </w:p>
          <w:p w14:paraId="2414C076" w14:textId="77777777" w:rsidR="00CB327C" w:rsidRPr="00CB327C" w:rsidRDefault="00CB327C" w:rsidP="00CB327C">
            <w:pPr>
              <w:pStyle w:val="OpeningParagraph"/>
              <w:rPr>
                <w:b w:val="0"/>
                <w:bCs w:val="0"/>
                <w:color w:val="auto"/>
                <w:sz w:val="22"/>
              </w:rPr>
            </w:pPr>
          </w:p>
          <w:p w14:paraId="0FAA2423" w14:textId="77777777" w:rsidR="00CB327C" w:rsidRDefault="00CB327C" w:rsidP="00CB327C">
            <w:pPr>
              <w:pStyle w:val="OpeningParagraph"/>
              <w:rPr>
                <w:color w:val="auto"/>
                <w:sz w:val="22"/>
              </w:rPr>
            </w:pPr>
            <w:r w:rsidRPr="00CB327C">
              <w:rPr>
                <w:b w:val="0"/>
                <w:bCs w:val="0"/>
                <w:color w:val="auto"/>
                <w:sz w:val="22"/>
              </w:rPr>
              <w:t>Follow lone working procedures to ensure safety while performing duties in non-office settings.</w:t>
            </w:r>
          </w:p>
          <w:p w14:paraId="5D7F3A11" w14:textId="77777777" w:rsidR="00CB327C" w:rsidRDefault="00CB327C" w:rsidP="00CD5BDB">
            <w:pPr>
              <w:pStyle w:val="OpeningParagraph"/>
              <w:rPr>
                <w:color w:val="auto"/>
                <w:sz w:val="22"/>
              </w:rPr>
            </w:pPr>
          </w:p>
          <w:p w14:paraId="643560C6" w14:textId="0516E10F" w:rsidR="005D7142" w:rsidRPr="00C551DE" w:rsidRDefault="005D7142" w:rsidP="00CB327C">
            <w:pPr>
              <w:pStyle w:val="OpeningParagraph"/>
              <w:rPr>
                <w:b w:val="0"/>
                <w:bCs w:val="0"/>
                <w:color w:val="auto"/>
                <w:sz w:val="22"/>
              </w:rPr>
            </w:pPr>
          </w:p>
        </w:tc>
      </w:tr>
    </w:tbl>
    <w:p w14:paraId="643560C8" w14:textId="77777777" w:rsidR="00552C8F" w:rsidRPr="00406099" w:rsidRDefault="00552C8F" w:rsidP="00406099">
      <w:pPr>
        <w:pStyle w:val="OpeningParagraph"/>
        <w:spacing w:after="0"/>
        <w:rPr>
          <w:sz w:val="24"/>
          <w:szCs w:val="24"/>
        </w:rPr>
      </w:pPr>
    </w:p>
    <w:tbl>
      <w:tblPr>
        <w:tblStyle w:val="GridTable4-Accent1"/>
        <w:tblW w:w="0" w:type="auto"/>
        <w:tblLook w:val="06A0" w:firstRow="1" w:lastRow="0" w:firstColumn="1" w:lastColumn="0" w:noHBand="1" w:noVBand="1"/>
      </w:tblPr>
      <w:tblGrid>
        <w:gridCol w:w="5478"/>
        <w:gridCol w:w="1770"/>
        <w:gridCol w:w="1771"/>
      </w:tblGrid>
      <w:tr w:rsidR="004F046B" w14:paraId="643560CC" w14:textId="77777777" w:rsidTr="00DC0E1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478" w:type="dxa"/>
            <w:tcBorders>
              <w:bottom w:val="single" w:sz="4" w:space="0" w:color="81AFC5" w:themeColor="accent1" w:themeTint="99"/>
            </w:tcBorders>
            <w:shd w:val="clear" w:color="auto" w:fill="D5E4EB" w:themeFill="accent1" w:themeFillTint="33"/>
            <w:vAlign w:val="center"/>
          </w:tcPr>
          <w:p w14:paraId="643560C9" w14:textId="77777777" w:rsidR="004F046B" w:rsidRPr="00B55737" w:rsidRDefault="004F046B" w:rsidP="004F046B">
            <w:pPr>
              <w:pStyle w:val="OpeningParagraph"/>
              <w:rPr>
                <w:color w:val="auto"/>
                <w:sz w:val="24"/>
                <w:szCs w:val="24"/>
              </w:rPr>
            </w:pPr>
            <w:r>
              <w:rPr>
                <w:color w:val="auto"/>
                <w:sz w:val="24"/>
                <w:szCs w:val="24"/>
              </w:rPr>
              <w:t>Line management</w:t>
            </w:r>
          </w:p>
        </w:tc>
        <w:tc>
          <w:tcPr>
            <w:tcW w:w="1770" w:type="dxa"/>
            <w:tcBorders>
              <w:bottom w:val="single" w:sz="4" w:space="0" w:color="81AFC5" w:themeColor="accent1" w:themeTint="99"/>
            </w:tcBorders>
            <w:shd w:val="clear" w:color="auto" w:fill="D5E4EB" w:themeFill="accent1" w:themeFillTint="33"/>
          </w:tcPr>
          <w:p w14:paraId="643560CA" w14:textId="77777777" w:rsidR="004F046B" w:rsidRPr="00B55737" w:rsidRDefault="004F046B"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c>
          <w:tcPr>
            <w:tcW w:w="1771" w:type="dxa"/>
            <w:tcBorders>
              <w:bottom w:val="single" w:sz="4" w:space="0" w:color="ABC9D8" w:themeColor="accent1" w:themeTint="66"/>
            </w:tcBorders>
            <w:shd w:val="clear" w:color="auto" w:fill="D5E4EB" w:themeFill="accent1" w:themeFillTint="33"/>
          </w:tcPr>
          <w:p w14:paraId="643560CB" w14:textId="77777777" w:rsidR="004F046B" w:rsidRPr="00B55737" w:rsidRDefault="004F046B"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r>
      <w:tr w:rsidR="004F046B" w14:paraId="643560D0" w14:textId="77777777" w:rsidTr="00DC0E17">
        <w:trPr>
          <w:trHeight w:val="589"/>
        </w:trPr>
        <w:tc>
          <w:tcPr>
            <w:cnfStyle w:val="001000000000" w:firstRow="0" w:lastRow="0" w:firstColumn="1" w:lastColumn="0" w:oddVBand="0" w:evenVBand="0" w:oddHBand="0" w:evenHBand="0" w:firstRowFirstColumn="0" w:firstRowLastColumn="0" w:lastRowFirstColumn="0" w:lastRowLastColumn="0"/>
            <w:tcW w:w="9019" w:type="dxa"/>
            <w:gridSpan w:val="3"/>
            <w:tcBorders>
              <w:bottom w:val="single" w:sz="4" w:space="0" w:color="ABC9D8" w:themeColor="accent1" w:themeTint="66"/>
            </w:tcBorders>
          </w:tcPr>
          <w:p w14:paraId="4351A573" w14:textId="77777777" w:rsidR="00CB327C" w:rsidRPr="00C43888" w:rsidRDefault="00CB327C" w:rsidP="00CB327C">
            <w:pPr>
              <w:pStyle w:val="OpeningParagraph"/>
              <w:rPr>
                <w:b w:val="0"/>
                <w:color w:val="000000" w:themeColor="text1"/>
                <w:sz w:val="22"/>
              </w:rPr>
            </w:pPr>
            <w:r w:rsidRPr="00C43888">
              <w:rPr>
                <w:b w:val="0"/>
                <w:color w:val="000000" w:themeColor="text1"/>
                <w:sz w:val="22"/>
              </w:rPr>
              <w:t>Direct reports</w:t>
            </w:r>
            <w:r w:rsidRPr="003B52A0">
              <w:rPr>
                <w:b w:val="0"/>
                <w:i/>
                <w:iCs/>
                <w:color w:val="000000" w:themeColor="text1"/>
                <w:sz w:val="22"/>
              </w:rPr>
              <w:t xml:space="preserve">: </w:t>
            </w:r>
            <w:r>
              <w:rPr>
                <w:b w:val="0"/>
                <w:i/>
                <w:iCs/>
                <w:color w:val="000000" w:themeColor="text1"/>
                <w:sz w:val="22"/>
              </w:rPr>
              <w:t>None</w:t>
            </w:r>
          </w:p>
          <w:p w14:paraId="2E44F23D" w14:textId="77777777" w:rsidR="00CB327C" w:rsidRPr="00C43888" w:rsidRDefault="00CB327C" w:rsidP="00CB327C">
            <w:pPr>
              <w:pStyle w:val="OpeningParagraph"/>
              <w:rPr>
                <w:b w:val="0"/>
                <w:color w:val="000000" w:themeColor="text1"/>
                <w:sz w:val="22"/>
              </w:rPr>
            </w:pPr>
          </w:p>
          <w:p w14:paraId="643560CF" w14:textId="260DD040" w:rsidR="005D7142" w:rsidRPr="00406099" w:rsidRDefault="00CB327C" w:rsidP="00CB327C">
            <w:pPr>
              <w:pStyle w:val="OpeningParagraph"/>
              <w:rPr>
                <w:b w:val="0"/>
                <w:i/>
                <w:iCs/>
                <w:color w:val="auto"/>
                <w:sz w:val="22"/>
              </w:rPr>
            </w:pPr>
            <w:r w:rsidRPr="00C43888">
              <w:rPr>
                <w:b w:val="0"/>
                <w:color w:val="000000" w:themeColor="text1"/>
                <w:sz w:val="22"/>
              </w:rPr>
              <w:t>Indirect reports</w:t>
            </w:r>
            <w:r w:rsidRPr="003B52A0">
              <w:rPr>
                <w:b w:val="0"/>
                <w:i/>
                <w:iCs/>
                <w:color w:val="000000" w:themeColor="text1"/>
                <w:sz w:val="22"/>
              </w:rPr>
              <w:t>:</w:t>
            </w:r>
            <w:r>
              <w:rPr>
                <w:b w:val="0"/>
                <w:i/>
                <w:iCs/>
                <w:color w:val="000000" w:themeColor="text1"/>
                <w:sz w:val="22"/>
              </w:rPr>
              <w:t xml:space="preserve"> None</w:t>
            </w:r>
          </w:p>
        </w:tc>
      </w:tr>
    </w:tbl>
    <w:p w14:paraId="643560D1" w14:textId="77777777" w:rsidR="004F046B" w:rsidRPr="00406099" w:rsidRDefault="004F046B" w:rsidP="00406099">
      <w:pPr>
        <w:pStyle w:val="OpeningParagraph"/>
        <w:spacing w:after="0"/>
        <w:rPr>
          <w:sz w:val="24"/>
          <w:szCs w:val="24"/>
        </w:rPr>
      </w:pPr>
    </w:p>
    <w:tbl>
      <w:tblPr>
        <w:tblStyle w:val="GridTable4-Accent1"/>
        <w:tblW w:w="9067" w:type="dxa"/>
        <w:tblLook w:val="06A0" w:firstRow="1" w:lastRow="0" w:firstColumn="1" w:lastColumn="0" w:noHBand="1" w:noVBand="1"/>
      </w:tblPr>
      <w:tblGrid>
        <w:gridCol w:w="9067"/>
      </w:tblGrid>
      <w:tr w:rsidR="00406099" w14:paraId="643560D5" w14:textId="77777777" w:rsidTr="00670A5E">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81AFC5" w:themeColor="accent1" w:themeTint="99"/>
            </w:tcBorders>
            <w:shd w:val="clear" w:color="auto" w:fill="D5E4EB" w:themeFill="accent1" w:themeFillTint="33"/>
            <w:vAlign w:val="center"/>
          </w:tcPr>
          <w:p w14:paraId="643560D4" w14:textId="32F7DC5E" w:rsidR="00406099" w:rsidRPr="00B55737" w:rsidRDefault="00406099" w:rsidP="00406099">
            <w:pPr>
              <w:pStyle w:val="OpeningParagraph"/>
              <w:rPr>
                <w:b w:val="0"/>
                <w:color w:val="auto"/>
                <w:sz w:val="22"/>
              </w:rPr>
            </w:pPr>
            <w:r>
              <w:rPr>
                <w:color w:val="auto"/>
                <w:sz w:val="24"/>
                <w:szCs w:val="24"/>
              </w:rPr>
              <w:t>Key internal contacts</w:t>
            </w:r>
          </w:p>
        </w:tc>
      </w:tr>
      <w:tr w:rsidR="00342AB0" w14:paraId="643560D7" w14:textId="77777777" w:rsidTr="00670A5E">
        <w:trPr>
          <w:trHeight w:val="589"/>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ABC9D8" w:themeColor="accent1" w:themeTint="66"/>
            </w:tcBorders>
          </w:tcPr>
          <w:p w14:paraId="48CCDBB7" w14:textId="70AC6B51" w:rsidR="00406099" w:rsidRPr="00406099" w:rsidRDefault="00406099" w:rsidP="00406099">
            <w:pPr>
              <w:rPr>
                <w:rFonts w:eastAsia="Times New Roman" w:cstheme="minorHAnsi"/>
                <w:color w:val="auto"/>
                <w:lang w:val="en-GB" w:eastAsia="en-GB"/>
              </w:rPr>
            </w:pPr>
            <w:r w:rsidRPr="00406099">
              <w:rPr>
                <w:rFonts w:eastAsia="Times New Roman" w:cstheme="minorHAnsi"/>
                <w:color w:val="auto"/>
                <w:lang w:val="en-GB" w:eastAsia="en-GB"/>
              </w:rPr>
              <w:t>Examples to use (copy and paste</w:t>
            </w:r>
            <w:r>
              <w:rPr>
                <w:rFonts w:eastAsia="Times New Roman" w:cstheme="minorHAnsi"/>
                <w:color w:val="auto"/>
                <w:lang w:val="en-GB" w:eastAsia="en-GB"/>
              </w:rPr>
              <w:t xml:space="preserve"> into template with </w:t>
            </w:r>
            <w:r w:rsidR="000A1B14">
              <w:rPr>
                <w:rFonts w:eastAsia="Times New Roman" w:cstheme="minorHAnsi"/>
                <w:color w:val="auto"/>
                <w:lang w:val="en-GB" w:eastAsia="en-GB"/>
              </w:rPr>
              <w:t>relevant</w:t>
            </w:r>
            <w:r>
              <w:rPr>
                <w:rFonts w:eastAsia="Times New Roman" w:cstheme="minorHAnsi"/>
                <w:color w:val="auto"/>
                <w:lang w:val="en-GB" w:eastAsia="en-GB"/>
              </w:rPr>
              <w:t xml:space="preserve"> amendments</w:t>
            </w:r>
            <w:r w:rsidRPr="00406099">
              <w:rPr>
                <w:rFonts w:eastAsia="Times New Roman" w:cstheme="minorHAnsi"/>
                <w:color w:val="auto"/>
                <w:lang w:val="en-GB" w:eastAsia="en-GB"/>
              </w:rPr>
              <w:t xml:space="preserve">) </w:t>
            </w:r>
          </w:p>
          <w:p w14:paraId="40877C4A" w14:textId="77777777" w:rsidR="00CB327C" w:rsidRPr="00CB327C" w:rsidRDefault="00CB327C" w:rsidP="005D7142">
            <w:pPr>
              <w:pStyle w:val="OpeningParagraph"/>
              <w:numPr>
                <w:ilvl w:val="0"/>
                <w:numId w:val="30"/>
              </w:numPr>
              <w:rPr>
                <w:rFonts w:cstheme="minorHAnsi"/>
                <w:b w:val="0"/>
                <w:i/>
                <w:iCs/>
                <w:color w:val="auto"/>
                <w:sz w:val="22"/>
              </w:rPr>
            </w:pPr>
            <w:r>
              <w:rPr>
                <w:rFonts w:cstheme="minorHAnsi"/>
                <w:b w:val="0"/>
                <w:i/>
                <w:iCs/>
                <w:color w:val="auto"/>
                <w:sz w:val="22"/>
              </w:rPr>
              <w:t xml:space="preserve">Operations Team </w:t>
            </w:r>
          </w:p>
          <w:p w14:paraId="0C505A5B" w14:textId="77777777" w:rsidR="00CB327C" w:rsidRPr="00CB327C" w:rsidRDefault="00CB327C" w:rsidP="005D7142">
            <w:pPr>
              <w:pStyle w:val="OpeningParagraph"/>
              <w:numPr>
                <w:ilvl w:val="0"/>
                <w:numId w:val="30"/>
              </w:numPr>
              <w:rPr>
                <w:rFonts w:cstheme="minorHAnsi"/>
                <w:b w:val="0"/>
                <w:i/>
                <w:iCs/>
                <w:color w:val="auto"/>
                <w:sz w:val="22"/>
              </w:rPr>
            </w:pPr>
            <w:r>
              <w:rPr>
                <w:rFonts w:cstheme="minorHAnsi"/>
                <w:b w:val="0"/>
                <w:i/>
                <w:iCs/>
                <w:color w:val="auto"/>
                <w:sz w:val="22"/>
              </w:rPr>
              <w:t>Housing management Team</w:t>
            </w:r>
          </w:p>
          <w:p w14:paraId="2FE54938" w14:textId="77777777" w:rsidR="00CB327C" w:rsidRPr="00CB327C" w:rsidRDefault="00CB327C" w:rsidP="005D7142">
            <w:pPr>
              <w:pStyle w:val="OpeningParagraph"/>
              <w:numPr>
                <w:ilvl w:val="0"/>
                <w:numId w:val="30"/>
              </w:numPr>
              <w:rPr>
                <w:rFonts w:cstheme="minorHAnsi"/>
                <w:b w:val="0"/>
                <w:i/>
                <w:iCs/>
                <w:color w:val="auto"/>
                <w:sz w:val="22"/>
              </w:rPr>
            </w:pPr>
            <w:r>
              <w:rPr>
                <w:rFonts w:cstheme="minorHAnsi"/>
                <w:b w:val="0"/>
                <w:i/>
                <w:iCs/>
                <w:color w:val="auto"/>
                <w:sz w:val="22"/>
              </w:rPr>
              <w:t xml:space="preserve">Customer Accounts team </w:t>
            </w:r>
          </w:p>
          <w:p w14:paraId="643560D6" w14:textId="26C4386C" w:rsidR="00CB327C" w:rsidRPr="005D7142" w:rsidRDefault="00CB327C" w:rsidP="005D7142">
            <w:pPr>
              <w:pStyle w:val="OpeningParagraph"/>
              <w:numPr>
                <w:ilvl w:val="0"/>
                <w:numId w:val="30"/>
              </w:numPr>
              <w:rPr>
                <w:rFonts w:cstheme="minorHAnsi"/>
                <w:b w:val="0"/>
                <w:i/>
                <w:iCs/>
                <w:color w:val="auto"/>
                <w:sz w:val="22"/>
              </w:rPr>
            </w:pPr>
            <w:r>
              <w:rPr>
                <w:rFonts w:cstheme="minorHAnsi"/>
                <w:b w:val="0"/>
                <w:i/>
                <w:iCs/>
                <w:color w:val="auto"/>
                <w:sz w:val="22"/>
              </w:rPr>
              <w:t>Tenancy Sustainment officers</w:t>
            </w:r>
          </w:p>
        </w:tc>
      </w:tr>
    </w:tbl>
    <w:p w14:paraId="643560D8" w14:textId="77777777" w:rsidR="004F046B" w:rsidRPr="00406099" w:rsidRDefault="004F046B" w:rsidP="00406099">
      <w:pPr>
        <w:pStyle w:val="OpeningParagraph"/>
        <w:spacing w:after="0"/>
        <w:rPr>
          <w:sz w:val="24"/>
          <w:szCs w:val="24"/>
        </w:rPr>
      </w:pPr>
    </w:p>
    <w:tbl>
      <w:tblPr>
        <w:tblStyle w:val="GridTable4-Accent1"/>
        <w:tblW w:w="9067" w:type="dxa"/>
        <w:tblLook w:val="06A0" w:firstRow="1" w:lastRow="0" w:firstColumn="1" w:lastColumn="0" w:noHBand="1" w:noVBand="1"/>
      </w:tblPr>
      <w:tblGrid>
        <w:gridCol w:w="9067"/>
      </w:tblGrid>
      <w:tr w:rsidR="00406099" w14:paraId="643560DC" w14:textId="77777777" w:rsidTr="00670A5E">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81AFC5" w:themeColor="accent1" w:themeTint="99"/>
            </w:tcBorders>
            <w:shd w:val="clear" w:color="auto" w:fill="D5E4EB" w:themeFill="accent1" w:themeFillTint="33"/>
            <w:vAlign w:val="center"/>
          </w:tcPr>
          <w:p w14:paraId="643560DB" w14:textId="07D2DE74" w:rsidR="00406099" w:rsidRPr="00B55737" w:rsidRDefault="00406099" w:rsidP="00406099">
            <w:pPr>
              <w:pStyle w:val="OpeningParagraph"/>
              <w:rPr>
                <w:b w:val="0"/>
                <w:color w:val="auto"/>
                <w:sz w:val="22"/>
              </w:rPr>
            </w:pPr>
            <w:r>
              <w:rPr>
                <w:color w:val="auto"/>
                <w:sz w:val="24"/>
                <w:szCs w:val="24"/>
              </w:rPr>
              <w:t>Key external contacts</w:t>
            </w:r>
          </w:p>
        </w:tc>
      </w:tr>
      <w:tr w:rsidR="00FD0326" w14:paraId="643560DE" w14:textId="77777777" w:rsidTr="00670A5E">
        <w:trPr>
          <w:trHeight w:val="589"/>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ABC9D8" w:themeColor="accent1" w:themeTint="66"/>
            </w:tcBorders>
          </w:tcPr>
          <w:p w14:paraId="734E3755" w14:textId="54681685" w:rsidR="00FD0326" w:rsidRPr="00406099" w:rsidRDefault="009C7067" w:rsidP="009C7067">
            <w:pPr>
              <w:pStyle w:val="OpeningParagraph"/>
              <w:numPr>
                <w:ilvl w:val="0"/>
                <w:numId w:val="31"/>
              </w:numPr>
              <w:rPr>
                <w:b w:val="0"/>
                <w:color w:val="auto"/>
                <w:sz w:val="22"/>
              </w:rPr>
            </w:pPr>
            <w:r w:rsidRPr="00406099">
              <w:rPr>
                <w:b w:val="0"/>
                <w:color w:val="auto"/>
                <w:sz w:val="22"/>
              </w:rPr>
              <w:t>Local authorities</w:t>
            </w:r>
            <w:r w:rsidR="00406099">
              <w:rPr>
                <w:b w:val="0"/>
                <w:color w:val="auto"/>
                <w:sz w:val="22"/>
              </w:rPr>
              <w:t xml:space="preserve"> </w:t>
            </w:r>
            <w:r w:rsidR="00CB327C">
              <w:rPr>
                <w:b w:val="0"/>
                <w:color w:val="auto"/>
                <w:sz w:val="22"/>
              </w:rPr>
              <w:t>– Leaving Care Team</w:t>
            </w:r>
          </w:p>
          <w:p w14:paraId="0606E0ED" w14:textId="03DE1F22" w:rsidR="009C7067" w:rsidRPr="00406099" w:rsidRDefault="009C7067" w:rsidP="009C7067">
            <w:pPr>
              <w:pStyle w:val="OpeningParagraph"/>
              <w:numPr>
                <w:ilvl w:val="0"/>
                <w:numId w:val="31"/>
              </w:numPr>
              <w:rPr>
                <w:b w:val="0"/>
                <w:i/>
                <w:iCs/>
                <w:color w:val="auto"/>
                <w:sz w:val="22"/>
              </w:rPr>
            </w:pPr>
            <w:r w:rsidRPr="00406099">
              <w:rPr>
                <w:b w:val="0"/>
                <w:color w:val="auto"/>
                <w:sz w:val="22"/>
              </w:rPr>
              <w:t>Government agencies</w:t>
            </w:r>
            <w:r w:rsidR="00406099">
              <w:rPr>
                <w:b w:val="0"/>
                <w:color w:val="auto"/>
                <w:sz w:val="22"/>
              </w:rPr>
              <w:t xml:space="preserve"> </w:t>
            </w:r>
            <w:r w:rsidR="00406099" w:rsidRPr="00406099">
              <w:rPr>
                <w:b w:val="0"/>
                <w:i/>
                <w:iCs/>
                <w:color w:val="auto"/>
                <w:sz w:val="22"/>
              </w:rPr>
              <w:t xml:space="preserve">- </w:t>
            </w:r>
            <w:r w:rsidRPr="00406099">
              <w:rPr>
                <w:b w:val="0"/>
                <w:i/>
                <w:iCs/>
                <w:color w:val="auto"/>
                <w:sz w:val="22"/>
              </w:rPr>
              <w:t>police, fire services</w:t>
            </w:r>
            <w:r w:rsidR="00406099" w:rsidRPr="00406099">
              <w:rPr>
                <w:b w:val="0"/>
                <w:i/>
                <w:iCs/>
                <w:color w:val="auto"/>
                <w:sz w:val="22"/>
              </w:rPr>
              <w:t xml:space="preserve">, </w:t>
            </w:r>
            <w:proofErr w:type="spellStart"/>
            <w:r w:rsidR="00406099" w:rsidRPr="00406099">
              <w:rPr>
                <w:b w:val="0"/>
                <w:i/>
                <w:iCs/>
                <w:color w:val="auto"/>
                <w:sz w:val="22"/>
              </w:rPr>
              <w:t>etc</w:t>
            </w:r>
            <w:proofErr w:type="spellEnd"/>
          </w:p>
          <w:p w14:paraId="7F41DD92" w14:textId="5A705933" w:rsidR="009C7067" w:rsidRPr="00406099" w:rsidRDefault="009C7067" w:rsidP="009C7067">
            <w:pPr>
              <w:pStyle w:val="OpeningParagraph"/>
              <w:numPr>
                <w:ilvl w:val="0"/>
                <w:numId w:val="31"/>
              </w:numPr>
              <w:rPr>
                <w:b w:val="0"/>
                <w:color w:val="auto"/>
                <w:sz w:val="22"/>
              </w:rPr>
            </w:pPr>
            <w:r w:rsidRPr="00406099">
              <w:rPr>
                <w:b w:val="0"/>
                <w:color w:val="auto"/>
                <w:sz w:val="22"/>
              </w:rPr>
              <w:t xml:space="preserve">MPs and </w:t>
            </w:r>
            <w:r w:rsidR="00645565" w:rsidRPr="00406099">
              <w:rPr>
                <w:b w:val="0"/>
                <w:color w:val="auto"/>
                <w:sz w:val="22"/>
              </w:rPr>
              <w:t>Councilor’s</w:t>
            </w:r>
          </w:p>
          <w:p w14:paraId="0D442F79" w14:textId="17004CAA" w:rsidR="009C7067" w:rsidRPr="00406099" w:rsidRDefault="009C7067" w:rsidP="009C7067">
            <w:pPr>
              <w:pStyle w:val="OpeningParagraph"/>
              <w:numPr>
                <w:ilvl w:val="0"/>
                <w:numId w:val="31"/>
              </w:numPr>
              <w:rPr>
                <w:b w:val="0"/>
                <w:color w:val="auto"/>
                <w:sz w:val="22"/>
              </w:rPr>
            </w:pPr>
            <w:r w:rsidRPr="00406099">
              <w:rPr>
                <w:b w:val="0"/>
                <w:color w:val="auto"/>
                <w:sz w:val="22"/>
              </w:rPr>
              <w:t xml:space="preserve">Regulatory bodies </w:t>
            </w:r>
            <w:r w:rsidR="00406099" w:rsidRPr="00406099">
              <w:rPr>
                <w:b w:val="0"/>
                <w:i/>
                <w:iCs/>
                <w:color w:val="auto"/>
                <w:sz w:val="22"/>
              </w:rPr>
              <w:t>– specify body and purpose</w:t>
            </w:r>
          </w:p>
          <w:p w14:paraId="5B0A650E" w14:textId="77777777" w:rsidR="000A1B14" w:rsidRPr="00CB327C" w:rsidRDefault="009C7067" w:rsidP="00265C69">
            <w:pPr>
              <w:pStyle w:val="OpeningParagraph"/>
              <w:numPr>
                <w:ilvl w:val="0"/>
                <w:numId w:val="31"/>
              </w:numPr>
              <w:rPr>
                <w:b w:val="0"/>
                <w:color w:val="auto"/>
                <w:sz w:val="22"/>
              </w:rPr>
            </w:pPr>
            <w:r w:rsidRPr="00406099">
              <w:rPr>
                <w:b w:val="0"/>
                <w:color w:val="auto"/>
                <w:sz w:val="22"/>
              </w:rPr>
              <w:t>Service providers</w:t>
            </w:r>
            <w:r w:rsidR="00406099">
              <w:rPr>
                <w:b w:val="0"/>
                <w:color w:val="auto"/>
                <w:sz w:val="22"/>
              </w:rPr>
              <w:t xml:space="preserve"> - </w:t>
            </w:r>
            <w:r w:rsidRPr="00406099">
              <w:rPr>
                <w:b w:val="0"/>
                <w:i/>
                <w:iCs/>
                <w:color w:val="auto"/>
                <w:sz w:val="22"/>
              </w:rPr>
              <w:t>legal advisers, contractors</w:t>
            </w:r>
          </w:p>
          <w:p w14:paraId="7FA19B31" w14:textId="77777777" w:rsidR="00CB327C" w:rsidRPr="00CB327C" w:rsidRDefault="00CB327C" w:rsidP="00265C69">
            <w:pPr>
              <w:pStyle w:val="OpeningParagraph"/>
              <w:numPr>
                <w:ilvl w:val="0"/>
                <w:numId w:val="31"/>
              </w:numPr>
              <w:rPr>
                <w:b w:val="0"/>
                <w:color w:val="auto"/>
                <w:sz w:val="22"/>
              </w:rPr>
            </w:pPr>
            <w:r>
              <w:rPr>
                <w:b w:val="0"/>
                <w:color w:val="auto"/>
                <w:sz w:val="22"/>
              </w:rPr>
              <w:lastRenderedPageBreak/>
              <w:t xml:space="preserve">Colleges/ schools </w:t>
            </w:r>
          </w:p>
          <w:p w14:paraId="643560DD" w14:textId="3D324341" w:rsidR="00CB327C" w:rsidRPr="00265C69" w:rsidRDefault="00CB327C" w:rsidP="00265C69">
            <w:pPr>
              <w:pStyle w:val="OpeningParagraph"/>
              <w:numPr>
                <w:ilvl w:val="0"/>
                <w:numId w:val="31"/>
              </w:numPr>
              <w:rPr>
                <w:b w:val="0"/>
                <w:color w:val="auto"/>
                <w:sz w:val="22"/>
              </w:rPr>
            </w:pPr>
            <w:r>
              <w:rPr>
                <w:b w:val="0"/>
                <w:color w:val="auto"/>
                <w:sz w:val="22"/>
              </w:rPr>
              <w:t>Solicitors</w:t>
            </w:r>
          </w:p>
        </w:tc>
      </w:tr>
    </w:tbl>
    <w:p w14:paraId="643560DF" w14:textId="77777777" w:rsidR="004F046B" w:rsidRDefault="004F046B" w:rsidP="00EB0DD6">
      <w:pPr>
        <w:pStyle w:val="OpeningParagraph"/>
      </w:pPr>
    </w:p>
    <w:tbl>
      <w:tblPr>
        <w:tblStyle w:val="GridTable4-Accent1"/>
        <w:tblW w:w="9067" w:type="dxa"/>
        <w:tblLook w:val="06A0" w:firstRow="1" w:lastRow="0" w:firstColumn="1" w:lastColumn="0" w:noHBand="1" w:noVBand="1"/>
      </w:tblPr>
      <w:tblGrid>
        <w:gridCol w:w="5478"/>
        <w:gridCol w:w="1770"/>
        <w:gridCol w:w="1819"/>
      </w:tblGrid>
      <w:tr w:rsidR="00AA2F25" w14:paraId="643560E3" w14:textId="77777777" w:rsidTr="00670A5E">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478" w:type="dxa"/>
            <w:tcBorders>
              <w:bottom w:val="single" w:sz="4" w:space="0" w:color="81AFC5" w:themeColor="accent1" w:themeTint="99"/>
            </w:tcBorders>
            <w:shd w:val="clear" w:color="auto" w:fill="D5E4EB" w:themeFill="accent1" w:themeFillTint="33"/>
            <w:vAlign w:val="center"/>
          </w:tcPr>
          <w:p w14:paraId="643560E0" w14:textId="29D24B60" w:rsidR="00AA2F25" w:rsidRPr="00B55737" w:rsidRDefault="00AA2F25" w:rsidP="00DC0E17">
            <w:pPr>
              <w:pStyle w:val="OpeningParagraph"/>
              <w:rPr>
                <w:color w:val="auto"/>
                <w:sz w:val="24"/>
                <w:szCs w:val="24"/>
              </w:rPr>
            </w:pPr>
            <w:r>
              <w:rPr>
                <w:color w:val="auto"/>
                <w:sz w:val="24"/>
                <w:szCs w:val="24"/>
              </w:rPr>
              <w:t>Operating environment/dimensions</w:t>
            </w:r>
          </w:p>
        </w:tc>
        <w:tc>
          <w:tcPr>
            <w:tcW w:w="1770" w:type="dxa"/>
            <w:tcBorders>
              <w:bottom w:val="single" w:sz="4" w:space="0" w:color="81AFC5" w:themeColor="accent1" w:themeTint="99"/>
            </w:tcBorders>
            <w:shd w:val="clear" w:color="auto" w:fill="D5E4EB" w:themeFill="accent1" w:themeFillTint="33"/>
          </w:tcPr>
          <w:p w14:paraId="643560E1" w14:textId="77777777" w:rsidR="00AA2F25" w:rsidRPr="00B55737" w:rsidRDefault="00AA2F25"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c>
          <w:tcPr>
            <w:tcW w:w="1819" w:type="dxa"/>
            <w:tcBorders>
              <w:bottom w:val="single" w:sz="4" w:space="0" w:color="ABC9D8" w:themeColor="accent1" w:themeTint="66"/>
            </w:tcBorders>
            <w:shd w:val="clear" w:color="auto" w:fill="D5E4EB" w:themeFill="accent1" w:themeFillTint="33"/>
          </w:tcPr>
          <w:p w14:paraId="643560E2" w14:textId="77777777" w:rsidR="00AA2F25" w:rsidRPr="00B55737" w:rsidRDefault="00AA2F25"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r>
      <w:tr w:rsidR="00AA2F25" w14:paraId="643560E5" w14:textId="77777777" w:rsidTr="00670A5E">
        <w:trPr>
          <w:trHeight w:val="589"/>
        </w:trPr>
        <w:tc>
          <w:tcPr>
            <w:cnfStyle w:val="001000000000" w:firstRow="0" w:lastRow="0" w:firstColumn="1" w:lastColumn="0" w:oddVBand="0" w:evenVBand="0" w:oddHBand="0" w:evenHBand="0" w:firstRowFirstColumn="0" w:firstRowLastColumn="0" w:lastRowFirstColumn="0" w:lastRowLastColumn="0"/>
            <w:tcW w:w="9067" w:type="dxa"/>
            <w:gridSpan w:val="3"/>
          </w:tcPr>
          <w:p w14:paraId="464EDE68" w14:textId="2AEB6619" w:rsidR="00406099" w:rsidRPr="00406099" w:rsidRDefault="00A11BCA" w:rsidP="00406099">
            <w:pPr>
              <w:pStyle w:val="OpeningParagraph"/>
              <w:rPr>
                <w:b w:val="0"/>
                <w:i/>
                <w:iCs/>
                <w:color w:val="auto"/>
                <w:sz w:val="22"/>
              </w:rPr>
            </w:pPr>
            <w:r>
              <w:rPr>
                <w:b w:val="0"/>
                <w:color w:val="auto"/>
                <w:sz w:val="22"/>
              </w:rPr>
              <w:t>Cu</w:t>
            </w:r>
            <w:r w:rsidR="00406099">
              <w:rPr>
                <w:b w:val="0"/>
                <w:color w:val="auto"/>
                <w:sz w:val="22"/>
              </w:rPr>
              <w:t>stomer base</w:t>
            </w:r>
            <w:proofErr w:type="gramStart"/>
            <w:r w:rsidR="00406099" w:rsidRPr="00F85B69">
              <w:rPr>
                <w:b w:val="0"/>
                <w:color w:val="auto"/>
                <w:sz w:val="22"/>
              </w:rPr>
              <w:t>:</w:t>
            </w:r>
            <w:r w:rsidR="00406099">
              <w:rPr>
                <w:b w:val="0"/>
                <w:color w:val="auto"/>
                <w:sz w:val="22"/>
              </w:rPr>
              <w:tab/>
            </w:r>
            <w:r>
              <w:rPr>
                <w:b w:val="0"/>
                <w:color w:val="auto"/>
                <w:sz w:val="22"/>
              </w:rPr>
              <w:tab/>
            </w:r>
            <w:r w:rsidR="00CB327C">
              <w:rPr>
                <w:b w:val="0"/>
                <w:i/>
                <w:iCs/>
                <w:color w:val="auto"/>
                <w:sz w:val="22"/>
              </w:rPr>
              <w:t>Oxford</w:t>
            </w:r>
            <w:proofErr w:type="gramEnd"/>
            <w:r w:rsidR="00CB327C">
              <w:rPr>
                <w:b w:val="0"/>
                <w:i/>
                <w:iCs/>
                <w:color w:val="auto"/>
                <w:sz w:val="22"/>
              </w:rPr>
              <w:t xml:space="preserve"> City</w:t>
            </w:r>
          </w:p>
          <w:p w14:paraId="5AB71FCF" w14:textId="77777777" w:rsidR="00406099" w:rsidRDefault="00406099" w:rsidP="00406099">
            <w:pPr>
              <w:pStyle w:val="OpeningParagraph"/>
              <w:rPr>
                <w:bCs w:val="0"/>
                <w:color w:val="auto"/>
                <w:sz w:val="22"/>
              </w:rPr>
            </w:pPr>
          </w:p>
          <w:p w14:paraId="3E4C34D8" w14:textId="595D414C" w:rsidR="00406099" w:rsidRPr="00406099" w:rsidRDefault="00406099" w:rsidP="00406099">
            <w:pPr>
              <w:pStyle w:val="OpeningParagraph"/>
              <w:rPr>
                <w:bCs w:val="0"/>
                <w:i/>
                <w:iCs/>
                <w:color w:val="auto"/>
                <w:sz w:val="22"/>
              </w:rPr>
            </w:pPr>
            <w:r w:rsidRPr="00F85B69">
              <w:rPr>
                <w:b w:val="0"/>
                <w:color w:val="auto"/>
                <w:sz w:val="22"/>
              </w:rPr>
              <w:t>Job persona:</w:t>
            </w:r>
            <w:r w:rsidRPr="00F85B69">
              <w:rPr>
                <w:b w:val="0"/>
                <w:color w:val="auto"/>
                <w:sz w:val="22"/>
              </w:rPr>
              <w:tab/>
            </w:r>
            <w:r w:rsidRPr="00F85B69">
              <w:rPr>
                <w:b w:val="0"/>
                <w:color w:val="auto"/>
                <w:sz w:val="22"/>
              </w:rPr>
              <w:tab/>
            </w:r>
            <w:r>
              <w:rPr>
                <w:b w:val="0"/>
                <w:color w:val="auto"/>
                <w:sz w:val="22"/>
              </w:rPr>
              <w:tab/>
            </w:r>
            <w:r w:rsidRPr="00406099">
              <w:rPr>
                <w:b w:val="0"/>
                <w:color w:val="auto"/>
                <w:sz w:val="22"/>
              </w:rPr>
              <w:t>Site based</w:t>
            </w:r>
          </w:p>
          <w:p w14:paraId="1BE669C8" w14:textId="77777777" w:rsidR="00406099" w:rsidRPr="00F85B69" w:rsidRDefault="00406099" w:rsidP="00406099">
            <w:pPr>
              <w:pStyle w:val="OpeningParagraph"/>
              <w:rPr>
                <w:bCs w:val="0"/>
                <w:color w:val="auto"/>
                <w:sz w:val="22"/>
              </w:rPr>
            </w:pPr>
          </w:p>
          <w:p w14:paraId="7174E1FD" w14:textId="7C8CAD0D" w:rsidR="00406099" w:rsidRPr="00406099" w:rsidRDefault="00406099" w:rsidP="00406099">
            <w:pPr>
              <w:pStyle w:val="OpeningParagraph"/>
              <w:rPr>
                <w:bCs w:val="0"/>
                <w:i/>
                <w:iCs/>
                <w:color w:val="auto"/>
                <w:sz w:val="22"/>
              </w:rPr>
            </w:pPr>
            <w:r w:rsidRPr="00F85B69">
              <w:rPr>
                <w:b w:val="0"/>
                <w:color w:val="auto"/>
                <w:sz w:val="22"/>
              </w:rPr>
              <w:t>DBS level:</w:t>
            </w:r>
            <w:r w:rsidRPr="00F85B69">
              <w:rPr>
                <w:b w:val="0"/>
                <w:color w:val="auto"/>
                <w:sz w:val="22"/>
              </w:rPr>
              <w:tab/>
            </w:r>
            <w:r>
              <w:rPr>
                <w:b w:val="0"/>
                <w:color w:val="auto"/>
                <w:sz w:val="22"/>
              </w:rPr>
              <w:tab/>
            </w:r>
            <w:r>
              <w:rPr>
                <w:b w:val="0"/>
                <w:color w:val="auto"/>
                <w:sz w:val="22"/>
              </w:rPr>
              <w:tab/>
            </w:r>
            <w:r w:rsidRPr="00F85B69">
              <w:rPr>
                <w:b w:val="0"/>
                <w:color w:val="auto"/>
                <w:sz w:val="22"/>
              </w:rPr>
              <w:t>Enhanced</w:t>
            </w:r>
            <w:r>
              <w:rPr>
                <w:b w:val="0"/>
                <w:color w:val="auto"/>
                <w:sz w:val="22"/>
              </w:rPr>
              <w:t xml:space="preserve"> </w:t>
            </w:r>
          </w:p>
          <w:p w14:paraId="2D6F2D8D" w14:textId="77777777" w:rsidR="00495B3B" w:rsidRDefault="00495B3B" w:rsidP="00406099">
            <w:pPr>
              <w:pStyle w:val="OpeningParagraph"/>
              <w:rPr>
                <w:i/>
                <w:iCs/>
                <w:color w:val="auto"/>
                <w:sz w:val="22"/>
              </w:rPr>
            </w:pPr>
          </w:p>
          <w:p w14:paraId="60422185" w14:textId="446AAE77" w:rsidR="00C4767A" w:rsidRDefault="00495B3B" w:rsidP="009D5ACA">
            <w:pPr>
              <w:pStyle w:val="OpeningParagraph"/>
              <w:rPr>
                <w:i/>
                <w:iCs/>
                <w:color w:val="auto"/>
                <w:sz w:val="22"/>
              </w:rPr>
            </w:pPr>
            <w:r w:rsidRPr="00495B3B">
              <w:rPr>
                <w:b w:val="0"/>
                <w:bCs w:val="0"/>
                <w:color w:val="auto"/>
                <w:sz w:val="22"/>
              </w:rPr>
              <w:t>Mandatory training</w:t>
            </w:r>
            <w:proofErr w:type="gramStart"/>
            <w:r w:rsidRPr="00495B3B">
              <w:rPr>
                <w:b w:val="0"/>
                <w:bCs w:val="0"/>
                <w:color w:val="auto"/>
                <w:sz w:val="22"/>
              </w:rPr>
              <w:t>:</w:t>
            </w:r>
            <w:r>
              <w:rPr>
                <w:b w:val="0"/>
                <w:bCs w:val="0"/>
                <w:color w:val="auto"/>
                <w:sz w:val="22"/>
              </w:rPr>
              <w:tab/>
            </w:r>
            <w:r>
              <w:rPr>
                <w:b w:val="0"/>
                <w:bCs w:val="0"/>
                <w:color w:val="auto"/>
                <w:sz w:val="22"/>
              </w:rPr>
              <w:tab/>
            </w:r>
            <w:r w:rsidR="00CB327C">
              <w:rPr>
                <w:b w:val="0"/>
                <w:bCs w:val="0"/>
                <w:color w:val="auto"/>
                <w:sz w:val="22"/>
              </w:rPr>
              <w:t>Emergency</w:t>
            </w:r>
            <w:proofErr w:type="gramEnd"/>
            <w:r w:rsidR="00CB327C">
              <w:rPr>
                <w:b w:val="0"/>
                <w:bCs w:val="0"/>
                <w:color w:val="auto"/>
                <w:sz w:val="22"/>
              </w:rPr>
              <w:t xml:space="preserve"> first aid, Personal Safety, Professional                                 Boundaries, Safeguarding   </w:t>
            </w:r>
          </w:p>
          <w:p w14:paraId="643560E4" w14:textId="0CA32D31" w:rsidR="00A11BCA" w:rsidRPr="00A11BCA" w:rsidRDefault="00A11BCA" w:rsidP="009D5ACA">
            <w:pPr>
              <w:pStyle w:val="OpeningParagraph"/>
              <w:rPr>
                <w:b w:val="0"/>
                <w:bCs w:val="0"/>
                <w:color w:val="auto"/>
                <w:sz w:val="22"/>
              </w:rPr>
            </w:pPr>
          </w:p>
        </w:tc>
      </w:tr>
    </w:tbl>
    <w:p w14:paraId="643560E6" w14:textId="77777777" w:rsidR="004F046B" w:rsidRPr="009D5ACA" w:rsidRDefault="004F046B" w:rsidP="009D5ACA">
      <w:pPr>
        <w:pStyle w:val="OpeningParagraph"/>
        <w:spacing w:after="0"/>
        <w:rPr>
          <w:sz w:val="24"/>
          <w:szCs w:val="24"/>
        </w:rPr>
      </w:pPr>
    </w:p>
    <w:tbl>
      <w:tblPr>
        <w:tblStyle w:val="GridTable4-Accent1"/>
        <w:tblW w:w="9067" w:type="dxa"/>
        <w:tblLook w:val="06A0" w:firstRow="1" w:lastRow="0" w:firstColumn="1" w:lastColumn="0" w:noHBand="1" w:noVBand="1"/>
      </w:tblPr>
      <w:tblGrid>
        <w:gridCol w:w="6433"/>
        <w:gridCol w:w="1285"/>
        <w:gridCol w:w="1349"/>
      </w:tblGrid>
      <w:tr w:rsidR="009D5ACA" w:rsidRPr="009D5ACA" w14:paraId="643560EA" w14:textId="77777777" w:rsidTr="00A11BCA">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6433" w:type="dxa"/>
            <w:shd w:val="clear" w:color="auto" w:fill="D5E4EB" w:themeFill="accent1" w:themeFillTint="33"/>
            <w:vAlign w:val="center"/>
          </w:tcPr>
          <w:p w14:paraId="643560E7" w14:textId="17998590" w:rsidR="00ED18D6" w:rsidRPr="009D5ACA" w:rsidRDefault="009D5ACA" w:rsidP="000B7690">
            <w:pPr>
              <w:pStyle w:val="OpeningParagraph"/>
              <w:rPr>
                <w:color w:val="auto"/>
                <w:sz w:val="24"/>
                <w:szCs w:val="24"/>
              </w:rPr>
            </w:pPr>
            <w:r w:rsidRPr="009D5ACA">
              <w:rPr>
                <w:color w:val="auto"/>
                <w:sz w:val="24"/>
                <w:szCs w:val="24"/>
              </w:rPr>
              <w:t>Qualifications and training</w:t>
            </w:r>
          </w:p>
        </w:tc>
        <w:tc>
          <w:tcPr>
            <w:tcW w:w="1285" w:type="dxa"/>
            <w:shd w:val="clear" w:color="auto" w:fill="D5E4EB" w:themeFill="accent1" w:themeFillTint="33"/>
            <w:vAlign w:val="center"/>
          </w:tcPr>
          <w:p w14:paraId="09039D35" w14:textId="77777777" w:rsidR="00ED18D6" w:rsidRDefault="00ED18D6"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9D5ACA">
              <w:rPr>
                <w:color w:val="auto"/>
                <w:sz w:val="24"/>
                <w:szCs w:val="24"/>
              </w:rPr>
              <w:t>Essential</w:t>
            </w:r>
          </w:p>
          <w:p w14:paraId="643560E8" w14:textId="319C623A" w:rsidR="00601BA9" w:rsidRPr="009D5ACA" w:rsidRDefault="00601BA9" w:rsidP="00601BA9">
            <w:pPr>
              <w:pStyle w:val="OpeningParagraph"/>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349" w:type="dxa"/>
            <w:shd w:val="clear" w:color="auto" w:fill="D5E4EB" w:themeFill="accent1" w:themeFillTint="33"/>
            <w:vAlign w:val="center"/>
          </w:tcPr>
          <w:p w14:paraId="403F711A" w14:textId="77777777" w:rsidR="00ED18D6" w:rsidRDefault="00ED18D6"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9D5ACA">
              <w:rPr>
                <w:color w:val="auto"/>
                <w:sz w:val="24"/>
                <w:szCs w:val="24"/>
              </w:rPr>
              <w:t>Desirable</w:t>
            </w:r>
          </w:p>
          <w:p w14:paraId="643560E9" w14:textId="5771225C" w:rsidR="00601BA9" w:rsidRPr="009D5ACA" w:rsidRDefault="00601BA9" w:rsidP="00601BA9">
            <w:pPr>
              <w:pStyle w:val="OpeningParagraph"/>
              <w:cnfStyle w:val="100000000000" w:firstRow="1" w:lastRow="0" w:firstColumn="0" w:lastColumn="0" w:oddVBand="0" w:evenVBand="0" w:oddHBand="0" w:evenHBand="0" w:firstRowFirstColumn="0" w:firstRowLastColumn="0" w:lastRowFirstColumn="0" w:lastRowLastColumn="0"/>
              <w:rPr>
                <w:color w:val="auto"/>
                <w:sz w:val="24"/>
                <w:szCs w:val="24"/>
              </w:rPr>
            </w:pPr>
          </w:p>
        </w:tc>
      </w:tr>
      <w:tr w:rsidR="00ED18D6" w14:paraId="643560F1" w14:textId="77777777" w:rsidTr="00A11BCA">
        <w:trPr>
          <w:trHeight w:val="589"/>
        </w:trPr>
        <w:tc>
          <w:tcPr>
            <w:cnfStyle w:val="001000000000" w:firstRow="0" w:lastRow="0" w:firstColumn="1" w:lastColumn="0" w:oddVBand="0" w:evenVBand="0" w:oddHBand="0" w:evenHBand="0" w:firstRowFirstColumn="0" w:firstRowLastColumn="0" w:lastRowFirstColumn="0" w:lastRowLastColumn="0"/>
            <w:tcW w:w="6433" w:type="dxa"/>
            <w:tcBorders>
              <w:bottom w:val="single" w:sz="4" w:space="0" w:color="ABC9D8" w:themeColor="accent1" w:themeTint="66"/>
            </w:tcBorders>
          </w:tcPr>
          <w:p w14:paraId="643560ED" w14:textId="77777777" w:rsidR="00ED18D6" w:rsidRPr="00B55737" w:rsidRDefault="00ED18D6" w:rsidP="00DC0E17">
            <w:pPr>
              <w:pStyle w:val="OpeningParagraph"/>
              <w:rPr>
                <w:sz w:val="22"/>
              </w:rPr>
            </w:pPr>
            <w:r w:rsidRPr="00B55737">
              <w:rPr>
                <w:b w:val="0"/>
                <w:color w:val="000000" w:themeColor="text1"/>
                <w:sz w:val="22"/>
              </w:rPr>
              <w:t xml:space="preserve">Educated to GCSE level or equivalent in </w:t>
            </w:r>
            <w:proofErr w:type="spellStart"/>
            <w:r w:rsidRPr="00B55737">
              <w:rPr>
                <w:b w:val="0"/>
                <w:color w:val="000000" w:themeColor="text1"/>
                <w:sz w:val="22"/>
              </w:rPr>
              <w:t>Maths</w:t>
            </w:r>
            <w:proofErr w:type="spellEnd"/>
            <w:r w:rsidRPr="00B55737">
              <w:rPr>
                <w:b w:val="0"/>
                <w:color w:val="000000" w:themeColor="text1"/>
                <w:sz w:val="22"/>
              </w:rPr>
              <w:t xml:space="preserve"> and English (Grades A*-</w:t>
            </w:r>
            <w:r>
              <w:rPr>
                <w:b w:val="0"/>
                <w:color w:val="000000" w:themeColor="text1"/>
                <w:sz w:val="22"/>
              </w:rPr>
              <w:t xml:space="preserve"> </w:t>
            </w:r>
            <w:r w:rsidRPr="00B55737">
              <w:rPr>
                <w:b w:val="0"/>
                <w:color w:val="000000" w:themeColor="text1"/>
                <w:sz w:val="22"/>
              </w:rPr>
              <w:t>C)</w:t>
            </w:r>
          </w:p>
        </w:tc>
        <w:tc>
          <w:tcPr>
            <w:tcW w:w="1285" w:type="dxa"/>
            <w:tcBorders>
              <w:bottom w:val="single" w:sz="4" w:space="0" w:color="ABC9D8" w:themeColor="accent1" w:themeTint="66"/>
            </w:tcBorders>
            <w:vAlign w:val="center"/>
          </w:tcPr>
          <w:p w14:paraId="643560EE" w14:textId="1A1BA52D" w:rsidR="00ED18D6" w:rsidRPr="009D5ACA" w:rsidRDefault="00601BA9" w:rsidP="00DC0E17">
            <w:pPr>
              <w:pStyle w:val="OpeningParagraph"/>
              <w:jc w:val="center"/>
              <w:cnfStyle w:val="000000000000" w:firstRow="0" w:lastRow="0" w:firstColumn="0" w:lastColumn="0" w:oddVBand="0" w:evenVBand="0" w:oddHBand="0" w:evenHBand="0" w:firstRowFirstColumn="0" w:firstRowLastColumn="0" w:lastRowFirstColumn="0" w:lastRowLastColumn="0"/>
              <w:rPr>
                <w:bCs/>
                <w:color w:val="auto"/>
                <w:sz w:val="22"/>
              </w:rPr>
            </w:pPr>
            <w:r>
              <w:rPr>
                <w:bCs/>
                <w:color w:val="auto"/>
                <w:sz w:val="22"/>
              </w:rPr>
              <w:t>Y</w:t>
            </w:r>
          </w:p>
        </w:tc>
        <w:tc>
          <w:tcPr>
            <w:tcW w:w="1349" w:type="dxa"/>
            <w:tcBorders>
              <w:top w:val="single" w:sz="4" w:space="0" w:color="ABC9D8" w:themeColor="accent1" w:themeTint="66"/>
              <w:bottom w:val="single" w:sz="4" w:space="0" w:color="ABC9D8" w:themeColor="accent1" w:themeTint="66"/>
            </w:tcBorders>
            <w:vAlign w:val="center"/>
          </w:tcPr>
          <w:p w14:paraId="643560EF" w14:textId="77777777" w:rsidR="00ED18D6"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643560F0" w14:textId="77777777" w:rsidR="00ED18D6" w:rsidRPr="00B55737"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A11BCA" w:rsidRPr="00A11BCA" w14:paraId="6DC1A68D" w14:textId="77777777" w:rsidTr="00A11BCA">
        <w:trPr>
          <w:trHeight w:val="325"/>
        </w:trPr>
        <w:tc>
          <w:tcPr>
            <w:cnfStyle w:val="001000000000" w:firstRow="0" w:lastRow="0" w:firstColumn="1" w:lastColumn="0" w:oddVBand="0" w:evenVBand="0" w:oddHBand="0" w:evenHBand="0" w:firstRowFirstColumn="0" w:firstRowLastColumn="0" w:lastRowFirstColumn="0" w:lastRowLastColumn="0"/>
            <w:tcW w:w="6433" w:type="dxa"/>
            <w:tcBorders>
              <w:top w:val="single" w:sz="4" w:space="0" w:color="ABC9D8" w:themeColor="accent1" w:themeTint="66"/>
              <w:bottom w:val="single" w:sz="4" w:space="0" w:color="ABC9D8" w:themeColor="accent1" w:themeTint="66"/>
            </w:tcBorders>
            <w:vAlign w:val="center"/>
          </w:tcPr>
          <w:p w14:paraId="6FA75222" w14:textId="75FF3EE8" w:rsidR="00A11BCA" w:rsidRPr="00A11BCA" w:rsidRDefault="00645565" w:rsidP="00A11BCA">
            <w:pPr>
              <w:pStyle w:val="OpeningParagraph"/>
              <w:rPr>
                <w:b w:val="0"/>
                <w:bCs w:val="0"/>
                <w:i/>
                <w:iCs/>
                <w:color w:val="auto"/>
                <w:sz w:val="22"/>
              </w:rPr>
            </w:pPr>
            <w:r w:rsidRPr="00631DAA">
              <w:rPr>
                <w:b w:val="0"/>
                <w:color w:val="000000" w:themeColor="text1"/>
                <w:sz w:val="22"/>
              </w:rPr>
              <w:t>Experience of providing support to diverse client groups</w:t>
            </w:r>
          </w:p>
        </w:tc>
        <w:tc>
          <w:tcPr>
            <w:tcW w:w="1285" w:type="dxa"/>
            <w:tcBorders>
              <w:top w:val="single" w:sz="4" w:space="0" w:color="ABC9D8" w:themeColor="accent1" w:themeTint="66"/>
              <w:bottom w:val="single" w:sz="4" w:space="0" w:color="ABC9D8" w:themeColor="accent1" w:themeTint="66"/>
            </w:tcBorders>
            <w:vAlign w:val="center"/>
          </w:tcPr>
          <w:p w14:paraId="0106E674" w14:textId="59E43B9E" w:rsidR="00A11BCA" w:rsidRPr="00A11BCA" w:rsidRDefault="00A11BCA" w:rsidP="00A11BCA">
            <w:pPr>
              <w:pStyle w:val="OpeningParagraph"/>
              <w:jc w:val="center"/>
              <w:cnfStyle w:val="000000000000" w:firstRow="0" w:lastRow="0" w:firstColumn="0" w:lastColumn="0" w:oddVBand="0" w:evenVBand="0" w:oddHBand="0" w:evenHBand="0" w:firstRowFirstColumn="0" w:firstRowLastColumn="0" w:lastRowFirstColumn="0" w:lastRowLastColumn="0"/>
              <w:rPr>
                <w:i/>
                <w:iCs/>
                <w:color w:val="auto"/>
                <w:sz w:val="22"/>
              </w:rPr>
            </w:pPr>
            <w:r w:rsidRPr="00A11BCA">
              <w:rPr>
                <w:i/>
                <w:iCs/>
                <w:color w:val="auto"/>
                <w:sz w:val="22"/>
              </w:rPr>
              <w:t>Y</w:t>
            </w:r>
          </w:p>
        </w:tc>
        <w:tc>
          <w:tcPr>
            <w:tcW w:w="1349" w:type="dxa"/>
            <w:tcBorders>
              <w:top w:val="single" w:sz="4" w:space="0" w:color="ABC9D8" w:themeColor="accent1" w:themeTint="66"/>
              <w:bottom w:val="single" w:sz="4" w:space="0" w:color="ABC9D8" w:themeColor="accent1" w:themeTint="66"/>
            </w:tcBorders>
            <w:vAlign w:val="center"/>
          </w:tcPr>
          <w:p w14:paraId="00C3AC9D" w14:textId="77777777" w:rsidR="00A11BCA" w:rsidRPr="00A11BCA" w:rsidRDefault="00A11BCA" w:rsidP="00A11BCA">
            <w:pPr>
              <w:pStyle w:val="OpeningParagraph"/>
              <w:cnfStyle w:val="000000000000" w:firstRow="0" w:lastRow="0" w:firstColumn="0" w:lastColumn="0" w:oddVBand="0" w:evenVBand="0" w:oddHBand="0" w:evenHBand="0" w:firstRowFirstColumn="0" w:firstRowLastColumn="0" w:lastRowFirstColumn="0" w:lastRowLastColumn="0"/>
              <w:rPr>
                <w:i/>
                <w:iCs/>
                <w:color w:val="auto"/>
                <w:sz w:val="22"/>
              </w:rPr>
            </w:pPr>
          </w:p>
        </w:tc>
      </w:tr>
      <w:tr w:rsidR="009D5ACA" w:rsidRPr="009D5ACA" w14:paraId="643560F5" w14:textId="77777777" w:rsidTr="00A11BCA">
        <w:trPr>
          <w:trHeight w:val="325"/>
        </w:trPr>
        <w:tc>
          <w:tcPr>
            <w:cnfStyle w:val="001000000000" w:firstRow="0" w:lastRow="0" w:firstColumn="1" w:lastColumn="0" w:oddVBand="0" w:evenVBand="0" w:oddHBand="0" w:evenHBand="0" w:firstRowFirstColumn="0" w:firstRowLastColumn="0" w:lastRowFirstColumn="0" w:lastRowLastColumn="0"/>
            <w:tcW w:w="6433" w:type="dxa"/>
            <w:tcBorders>
              <w:top w:val="single" w:sz="4" w:space="0" w:color="ABC9D8" w:themeColor="accent1" w:themeTint="66"/>
              <w:bottom w:val="single" w:sz="4" w:space="0" w:color="ABC9D8" w:themeColor="accent1" w:themeTint="66"/>
            </w:tcBorders>
          </w:tcPr>
          <w:p w14:paraId="643560F2" w14:textId="789AB190" w:rsidR="00ED18D6" w:rsidRPr="009D5ACA" w:rsidRDefault="00645565" w:rsidP="00DC0E17">
            <w:pPr>
              <w:pStyle w:val="OpeningParagraph"/>
              <w:rPr>
                <w:b w:val="0"/>
                <w:bCs w:val="0"/>
                <w:i/>
                <w:iCs/>
                <w:color w:val="auto"/>
                <w:sz w:val="22"/>
              </w:rPr>
            </w:pPr>
            <w:bookmarkStart w:id="0" w:name="_Hlk192601436"/>
            <w:r w:rsidRPr="00631DAA">
              <w:rPr>
                <w:b w:val="0"/>
                <w:color w:val="000000" w:themeColor="text1"/>
                <w:sz w:val="22"/>
              </w:rPr>
              <w:t>A working knowledge and understanding of how to support people in achieving and maintaining independence</w:t>
            </w:r>
          </w:p>
        </w:tc>
        <w:tc>
          <w:tcPr>
            <w:tcW w:w="1285" w:type="dxa"/>
            <w:tcBorders>
              <w:top w:val="single" w:sz="4" w:space="0" w:color="ABC9D8" w:themeColor="accent1" w:themeTint="66"/>
              <w:bottom w:val="single" w:sz="4" w:space="0" w:color="ABC9D8" w:themeColor="accent1" w:themeTint="66"/>
            </w:tcBorders>
          </w:tcPr>
          <w:p w14:paraId="643560F3" w14:textId="76DEDD47" w:rsidR="00ED18D6" w:rsidRPr="00645565" w:rsidRDefault="00645565" w:rsidP="00DC0E17">
            <w:pPr>
              <w:pStyle w:val="OpeningParagraph"/>
              <w:jc w:val="center"/>
              <w:cnfStyle w:val="000000000000" w:firstRow="0" w:lastRow="0" w:firstColumn="0" w:lastColumn="0" w:oddVBand="0" w:evenVBand="0" w:oddHBand="0" w:evenHBand="0" w:firstRowFirstColumn="0" w:firstRowLastColumn="0" w:lastRowFirstColumn="0" w:lastRowLastColumn="0"/>
              <w:rPr>
                <w:color w:val="auto"/>
                <w:sz w:val="22"/>
              </w:rPr>
            </w:pPr>
            <w:r w:rsidRPr="00645565">
              <w:rPr>
                <w:color w:val="auto"/>
                <w:sz w:val="22"/>
              </w:rPr>
              <w:t>Y</w:t>
            </w:r>
          </w:p>
        </w:tc>
        <w:tc>
          <w:tcPr>
            <w:tcW w:w="1349" w:type="dxa"/>
            <w:tcBorders>
              <w:top w:val="single" w:sz="4" w:space="0" w:color="ABC9D8" w:themeColor="accent1" w:themeTint="66"/>
              <w:bottom w:val="single" w:sz="4" w:space="0" w:color="ABC9D8" w:themeColor="accent1" w:themeTint="66"/>
            </w:tcBorders>
            <w:vAlign w:val="center"/>
          </w:tcPr>
          <w:p w14:paraId="643560F4" w14:textId="77777777" w:rsidR="00ED18D6" w:rsidRPr="009D5ACA" w:rsidRDefault="00ED18D6" w:rsidP="00DC0E17">
            <w:pPr>
              <w:pStyle w:val="OpeningParagraph"/>
              <w:cnfStyle w:val="000000000000" w:firstRow="0" w:lastRow="0" w:firstColumn="0" w:lastColumn="0" w:oddVBand="0" w:evenVBand="0" w:oddHBand="0" w:evenHBand="0" w:firstRowFirstColumn="0" w:firstRowLastColumn="0" w:lastRowFirstColumn="0" w:lastRowLastColumn="0"/>
              <w:rPr>
                <w:i/>
                <w:iCs/>
                <w:color w:val="auto"/>
                <w:sz w:val="22"/>
              </w:rPr>
            </w:pPr>
          </w:p>
        </w:tc>
      </w:tr>
      <w:tr w:rsidR="00645565" w:rsidRPr="009D5ACA" w14:paraId="7E24A448" w14:textId="77777777" w:rsidTr="00A11BCA">
        <w:trPr>
          <w:trHeight w:val="325"/>
        </w:trPr>
        <w:tc>
          <w:tcPr>
            <w:cnfStyle w:val="001000000000" w:firstRow="0" w:lastRow="0" w:firstColumn="1" w:lastColumn="0" w:oddVBand="0" w:evenVBand="0" w:oddHBand="0" w:evenHBand="0" w:firstRowFirstColumn="0" w:firstRowLastColumn="0" w:lastRowFirstColumn="0" w:lastRowLastColumn="0"/>
            <w:tcW w:w="6433" w:type="dxa"/>
            <w:tcBorders>
              <w:top w:val="single" w:sz="4" w:space="0" w:color="ABC9D8" w:themeColor="accent1" w:themeTint="66"/>
              <w:bottom w:val="single" w:sz="4" w:space="0" w:color="ABC9D8" w:themeColor="accent1" w:themeTint="66"/>
            </w:tcBorders>
          </w:tcPr>
          <w:p w14:paraId="68DB72DC" w14:textId="7C4CC76A" w:rsidR="00645565" w:rsidRPr="00631DAA" w:rsidRDefault="00645565" w:rsidP="00DC0E17">
            <w:pPr>
              <w:pStyle w:val="OpeningParagraph"/>
              <w:rPr>
                <w:color w:val="000000" w:themeColor="text1"/>
                <w:sz w:val="22"/>
              </w:rPr>
            </w:pPr>
            <w:r w:rsidRPr="00631DAA">
              <w:rPr>
                <w:b w:val="0"/>
                <w:color w:val="000000" w:themeColor="text1"/>
                <w:sz w:val="22"/>
              </w:rPr>
              <w:t xml:space="preserve">Housing or </w:t>
            </w:r>
            <w:proofErr w:type="gramStart"/>
            <w:r w:rsidRPr="00631DAA">
              <w:rPr>
                <w:b w:val="0"/>
                <w:color w:val="000000" w:themeColor="text1"/>
                <w:sz w:val="22"/>
              </w:rPr>
              <w:t>Support</w:t>
            </w:r>
            <w:proofErr w:type="gramEnd"/>
            <w:r w:rsidRPr="00631DAA">
              <w:rPr>
                <w:b w:val="0"/>
                <w:color w:val="000000" w:themeColor="text1"/>
                <w:sz w:val="22"/>
              </w:rPr>
              <w:t xml:space="preserve"> related qualification</w:t>
            </w:r>
          </w:p>
        </w:tc>
        <w:tc>
          <w:tcPr>
            <w:tcW w:w="1285" w:type="dxa"/>
            <w:tcBorders>
              <w:top w:val="single" w:sz="4" w:space="0" w:color="ABC9D8" w:themeColor="accent1" w:themeTint="66"/>
              <w:bottom w:val="single" w:sz="4" w:space="0" w:color="ABC9D8" w:themeColor="accent1" w:themeTint="66"/>
            </w:tcBorders>
          </w:tcPr>
          <w:p w14:paraId="45D24D5E" w14:textId="77777777" w:rsidR="00645565" w:rsidRPr="009D5ACA" w:rsidRDefault="00645565" w:rsidP="00DC0E17">
            <w:pPr>
              <w:pStyle w:val="OpeningParagraph"/>
              <w:jc w:val="center"/>
              <w:cnfStyle w:val="000000000000" w:firstRow="0" w:lastRow="0" w:firstColumn="0" w:lastColumn="0" w:oddVBand="0" w:evenVBand="0" w:oddHBand="0" w:evenHBand="0" w:firstRowFirstColumn="0" w:firstRowLastColumn="0" w:lastRowFirstColumn="0" w:lastRowLastColumn="0"/>
              <w:rPr>
                <w:i/>
                <w:iCs/>
                <w:color w:val="auto"/>
                <w:sz w:val="22"/>
              </w:rPr>
            </w:pPr>
          </w:p>
        </w:tc>
        <w:tc>
          <w:tcPr>
            <w:tcW w:w="1349" w:type="dxa"/>
            <w:tcBorders>
              <w:top w:val="single" w:sz="4" w:space="0" w:color="ABC9D8" w:themeColor="accent1" w:themeTint="66"/>
              <w:bottom w:val="single" w:sz="4" w:space="0" w:color="ABC9D8" w:themeColor="accent1" w:themeTint="66"/>
            </w:tcBorders>
            <w:vAlign w:val="center"/>
          </w:tcPr>
          <w:p w14:paraId="2FEEFB1F" w14:textId="7577254C" w:rsidR="00645565" w:rsidRPr="00645565" w:rsidRDefault="00645565" w:rsidP="00DC0E17">
            <w:pPr>
              <w:pStyle w:val="OpeningParagraph"/>
              <w:cnfStyle w:val="000000000000" w:firstRow="0" w:lastRow="0" w:firstColumn="0" w:lastColumn="0" w:oddVBand="0" w:evenVBand="0" w:oddHBand="0" w:evenHBand="0" w:firstRowFirstColumn="0" w:firstRowLastColumn="0" w:lastRowFirstColumn="0" w:lastRowLastColumn="0"/>
              <w:rPr>
                <w:color w:val="auto"/>
                <w:sz w:val="22"/>
              </w:rPr>
            </w:pPr>
            <w:r w:rsidRPr="00645565">
              <w:rPr>
                <w:color w:val="auto"/>
                <w:sz w:val="22"/>
              </w:rPr>
              <w:t>Y</w:t>
            </w:r>
          </w:p>
        </w:tc>
      </w:tr>
      <w:bookmarkEnd w:id="0"/>
      <w:tr w:rsidR="00ED18D6" w14:paraId="643560FD" w14:textId="77777777" w:rsidTr="00A11BCA">
        <w:trPr>
          <w:trHeight w:val="369"/>
        </w:trPr>
        <w:tc>
          <w:tcPr>
            <w:cnfStyle w:val="001000000000" w:firstRow="0" w:lastRow="0" w:firstColumn="1" w:lastColumn="0" w:oddVBand="0" w:evenVBand="0" w:oddHBand="0" w:evenHBand="0" w:firstRowFirstColumn="0" w:firstRowLastColumn="0" w:lastRowFirstColumn="0" w:lastRowLastColumn="0"/>
            <w:tcW w:w="6433" w:type="dxa"/>
            <w:shd w:val="clear" w:color="auto" w:fill="D5E4EB" w:themeFill="accent1" w:themeFillTint="33"/>
            <w:vAlign w:val="center"/>
          </w:tcPr>
          <w:p w14:paraId="643560FA" w14:textId="77777777" w:rsidR="00ED18D6" w:rsidRPr="00B55737" w:rsidRDefault="00ED18D6" w:rsidP="00DC0E17">
            <w:pPr>
              <w:pStyle w:val="OpeningParagraph"/>
              <w:rPr>
                <w:color w:val="auto"/>
              </w:rPr>
            </w:pPr>
            <w:r w:rsidRPr="00B55737">
              <w:rPr>
                <w:color w:val="auto"/>
                <w:sz w:val="24"/>
                <w:szCs w:val="24"/>
              </w:rPr>
              <w:t>Knowledge and skills</w:t>
            </w:r>
          </w:p>
        </w:tc>
        <w:tc>
          <w:tcPr>
            <w:tcW w:w="1285" w:type="dxa"/>
            <w:shd w:val="clear" w:color="auto" w:fill="D5E4EB" w:themeFill="accent1" w:themeFillTint="33"/>
          </w:tcPr>
          <w:p w14:paraId="643560FB" w14:textId="77777777" w:rsidR="00ED18D6" w:rsidRPr="00B55737"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1349" w:type="dxa"/>
            <w:shd w:val="clear" w:color="auto" w:fill="D5E4EB" w:themeFill="accent1" w:themeFillTint="33"/>
          </w:tcPr>
          <w:p w14:paraId="643560FC" w14:textId="77777777" w:rsidR="00ED18D6" w:rsidRPr="00B55737"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645565" w14:paraId="4520963E" w14:textId="77777777" w:rsidTr="00A11BCA">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6433" w:type="dxa"/>
          </w:tcPr>
          <w:p w14:paraId="453CB486" w14:textId="7EB3E167" w:rsidR="00645565" w:rsidRPr="00645565" w:rsidRDefault="00645565" w:rsidP="00645565">
            <w:pPr>
              <w:rPr>
                <w:b w:val="0"/>
                <w:i/>
                <w:iCs/>
                <w:color w:val="auto"/>
              </w:rPr>
            </w:pPr>
            <w:r w:rsidRPr="00645565">
              <w:rPr>
                <w:rFonts w:cstheme="minorHAnsi"/>
                <w:b w:val="0"/>
                <w:bCs w:val="0"/>
                <w:color w:val="auto"/>
              </w:rPr>
              <w:t>Ability to work under own initiative</w:t>
            </w:r>
          </w:p>
        </w:tc>
        <w:tc>
          <w:tcPr>
            <w:tcW w:w="1285" w:type="dxa"/>
          </w:tcPr>
          <w:p w14:paraId="44E6596A" w14:textId="5648A3E6" w:rsidR="00645565" w:rsidRPr="00B55737"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sidRPr="00645565">
              <w:rPr>
                <w:color w:val="auto"/>
                <w:sz w:val="22"/>
              </w:rPr>
              <w:t>Y</w:t>
            </w:r>
          </w:p>
        </w:tc>
        <w:tc>
          <w:tcPr>
            <w:tcW w:w="1349" w:type="dxa"/>
          </w:tcPr>
          <w:p w14:paraId="5400FE17" w14:textId="77777777" w:rsidR="00645565"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645565" w14:paraId="09A0B3C4" w14:textId="77777777" w:rsidTr="00A11BCA">
        <w:tc>
          <w:tcPr>
            <w:cnfStyle w:val="001000000000" w:firstRow="0" w:lastRow="0" w:firstColumn="1" w:lastColumn="0" w:oddVBand="0" w:evenVBand="0" w:oddHBand="0" w:evenHBand="0" w:firstRowFirstColumn="0" w:firstRowLastColumn="0" w:lastRowFirstColumn="0" w:lastRowLastColumn="0"/>
            <w:tcW w:w="6433" w:type="dxa"/>
          </w:tcPr>
          <w:p w14:paraId="1FEB3599" w14:textId="05DC1760" w:rsidR="00645565" w:rsidRPr="00645565" w:rsidRDefault="00645565" w:rsidP="00645565">
            <w:pPr>
              <w:rPr>
                <w:b w:val="0"/>
                <w:i/>
                <w:iCs/>
                <w:color w:val="auto"/>
              </w:rPr>
            </w:pPr>
            <w:r w:rsidRPr="00645565">
              <w:rPr>
                <w:rFonts w:cstheme="minorHAnsi"/>
                <w:b w:val="0"/>
                <w:bCs w:val="0"/>
                <w:color w:val="auto"/>
              </w:rPr>
              <w:t>Ability to network and build strong relationships with partner agencies, community and key stakeholders.</w:t>
            </w:r>
          </w:p>
        </w:tc>
        <w:tc>
          <w:tcPr>
            <w:tcW w:w="1285" w:type="dxa"/>
            <w:vAlign w:val="center"/>
          </w:tcPr>
          <w:p w14:paraId="1D73E1FC" w14:textId="3BC4944F" w:rsidR="00645565" w:rsidRPr="003B52A0"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i/>
                <w:iCs/>
                <w:color w:val="auto"/>
                <w:sz w:val="22"/>
              </w:rPr>
            </w:pPr>
            <w:r w:rsidRPr="00645565">
              <w:rPr>
                <w:color w:val="auto"/>
                <w:sz w:val="22"/>
              </w:rPr>
              <w:t>Y</w:t>
            </w:r>
          </w:p>
        </w:tc>
        <w:tc>
          <w:tcPr>
            <w:tcW w:w="1349" w:type="dxa"/>
            <w:vAlign w:val="center"/>
          </w:tcPr>
          <w:p w14:paraId="01B14B41" w14:textId="77777777" w:rsidR="00645565" w:rsidRPr="00B55737"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645565" w14:paraId="31C67180" w14:textId="77777777" w:rsidTr="00A11BCA">
        <w:tc>
          <w:tcPr>
            <w:cnfStyle w:val="001000000000" w:firstRow="0" w:lastRow="0" w:firstColumn="1" w:lastColumn="0" w:oddVBand="0" w:evenVBand="0" w:oddHBand="0" w:evenHBand="0" w:firstRowFirstColumn="0" w:firstRowLastColumn="0" w:lastRowFirstColumn="0" w:lastRowLastColumn="0"/>
            <w:tcW w:w="6433" w:type="dxa"/>
          </w:tcPr>
          <w:p w14:paraId="79269F5E" w14:textId="05F3198C" w:rsidR="00645565" w:rsidRDefault="00645565" w:rsidP="00645565">
            <w:pPr>
              <w:rPr>
                <w:i/>
                <w:iCs/>
                <w:color w:val="auto"/>
              </w:rPr>
            </w:pPr>
            <w:r w:rsidRPr="0016347E">
              <w:rPr>
                <w:rFonts w:cstheme="minorHAnsi"/>
                <w:b w:val="0"/>
                <w:bCs w:val="0"/>
                <w:color w:val="000000"/>
              </w:rPr>
              <w:t>Organisational skills, including time management and ability to meet targets</w:t>
            </w:r>
          </w:p>
        </w:tc>
        <w:tc>
          <w:tcPr>
            <w:tcW w:w="1285" w:type="dxa"/>
            <w:vAlign w:val="center"/>
          </w:tcPr>
          <w:p w14:paraId="59BCCF02" w14:textId="7F7A67CC" w:rsidR="00645565" w:rsidRPr="003B52A0"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i/>
                <w:iCs/>
                <w:color w:val="auto"/>
                <w:sz w:val="22"/>
              </w:rPr>
            </w:pPr>
            <w:r w:rsidRPr="00645565">
              <w:rPr>
                <w:color w:val="auto"/>
                <w:sz w:val="22"/>
              </w:rPr>
              <w:t>Y</w:t>
            </w:r>
          </w:p>
        </w:tc>
        <w:tc>
          <w:tcPr>
            <w:tcW w:w="1349" w:type="dxa"/>
            <w:vAlign w:val="center"/>
          </w:tcPr>
          <w:p w14:paraId="3B5E754A" w14:textId="77777777" w:rsidR="00645565" w:rsidRPr="00B55737"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645565" w14:paraId="48A371AF" w14:textId="77777777" w:rsidTr="00A11BCA">
        <w:tc>
          <w:tcPr>
            <w:cnfStyle w:val="001000000000" w:firstRow="0" w:lastRow="0" w:firstColumn="1" w:lastColumn="0" w:oddVBand="0" w:evenVBand="0" w:oddHBand="0" w:evenHBand="0" w:firstRowFirstColumn="0" w:firstRowLastColumn="0" w:lastRowFirstColumn="0" w:lastRowLastColumn="0"/>
            <w:tcW w:w="6433" w:type="dxa"/>
          </w:tcPr>
          <w:p w14:paraId="72D60FA0" w14:textId="02AC1F20" w:rsidR="00645565" w:rsidRDefault="00645565" w:rsidP="00645565">
            <w:pPr>
              <w:rPr>
                <w:i/>
                <w:iCs/>
                <w:color w:val="auto"/>
              </w:rPr>
            </w:pPr>
            <w:r w:rsidRPr="0016347E">
              <w:rPr>
                <w:rFonts w:cstheme="minorHAnsi"/>
                <w:b w:val="0"/>
                <w:bCs w:val="0"/>
                <w:color w:val="000000"/>
              </w:rPr>
              <w:t>Ability to communicate effectively at different levels.</w:t>
            </w:r>
          </w:p>
        </w:tc>
        <w:tc>
          <w:tcPr>
            <w:tcW w:w="1285" w:type="dxa"/>
            <w:vAlign w:val="center"/>
          </w:tcPr>
          <w:p w14:paraId="1922508F" w14:textId="15ECF9CB" w:rsidR="00645565" w:rsidRPr="003B52A0"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i/>
                <w:iCs/>
                <w:color w:val="auto"/>
                <w:sz w:val="22"/>
              </w:rPr>
            </w:pPr>
            <w:r w:rsidRPr="00645565">
              <w:rPr>
                <w:color w:val="auto"/>
                <w:sz w:val="22"/>
              </w:rPr>
              <w:t>Y</w:t>
            </w:r>
          </w:p>
        </w:tc>
        <w:tc>
          <w:tcPr>
            <w:tcW w:w="1349" w:type="dxa"/>
            <w:vAlign w:val="center"/>
          </w:tcPr>
          <w:p w14:paraId="547932EC" w14:textId="77777777" w:rsidR="00645565" w:rsidRPr="00B55737"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645565" w14:paraId="6552838D" w14:textId="77777777" w:rsidTr="00A11BCA">
        <w:tc>
          <w:tcPr>
            <w:cnfStyle w:val="001000000000" w:firstRow="0" w:lastRow="0" w:firstColumn="1" w:lastColumn="0" w:oddVBand="0" w:evenVBand="0" w:oddHBand="0" w:evenHBand="0" w:firstRowFirstColumn="0" w:firstRowLastColumn="0" w:lastRowFirstColumn="0" w:lastRowLastColumn="0"/>
            <w:tcW w:w="6433" w:type="dxa"/>
          </w:tcPr>
          <w:p w14:paraId="6D2C8487" w14:textId="68D36688" w:rsidR="00645565" w:rsidRPr="0016347E" w:rsidRDefault="00645565" w:rsidP="00645565">
            <w:pPr>
              <w:rPr>
                <w:rFonts w:cstheme="minorHAnsi"/>
                <w:color w:val="000000"/>
              </w:rPr>
            </w:pPr>
            <w:r w:rsidRPr="0016347E">
              <w:rPr>
                <w:rFonts w:cstheme="minorHAnsi"/>
                <w:b w:val="0"/>
                <w:bCs w:val="0"/>
                <w:color w:val="000000"/>
              </w:rPr>
              <w:t>Ability to use IT packages and management information systems.</w:t>
            </w:r>
          </w:p>
        </w:tc>
        <w:tc>
          <w:tcPr>
            <w:tcW w:w="1285" w:type="dxa"/>
            <w:vAlign w:val="center"/>
          </w:tcPr>
          <w:p w14:paraId="5FE52FB1" w14:textId="3F379DD0" w:rsidR="00645565" w:rsidRPr="003B52A0"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i/>
                <w:iCs/>
                <w:color w:val="auto"/>
                <w:sz w:val="22"/>
              </w:rPr>
            </w:pPr>
            <w:r w:rsidRPr="00645565">
              <w:rPr>
                <w:color w:val="auto"/>
                <w:sz w:val="22"/>
              </w:rPr>
              <w:t>Y</w:t>
            </w:r>
          </w:p>
        </w:tc>
        <w:tc>
          <w:tcPr>
            <w:tcW w:w="1349" w:type="dxa"/>
            <w:vAlign w:val="center"/>
          </w:tcPr>
          <w:p w14:paraId="766394DB" w14:textId="77777777" w:rsidR="00645565" w:rsidRPr="00B55737"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645565" w14:paraId="028C7F18" w14:textId="77777777" w:rsidTr="00A11BCA">
        <w:tc>
          <w:tcPr>
            <w:cnfStyle w:val="001000000000" w:firstRow="0" w:lastRow="0" w:firstColumn="1" w:lastColumn="0" w:oddVBand="0" w:evenVBand="0" w:oddHBand="0" w:evenHBand="0" w:firstRowFirstColumn="0" w:firstRowLastColumn="0" w:lastRowFirstColumn="0" w:lastRowLastColumn="0"/>
            <w:tcW w:w="6433" w:type="dxa"/>
          </w:tcPr>
          <w:p w14:paraId="2A35993C" w14:textId="3BBE2CCA" w:rsidR="00645565" w:rsidRPr="0016347E" w:rsidRDefault="00645565" w:rsidP="00645565">
            <w:pPr>
              <w:rPr>
                <w:rFonts w:cstheme="minorHAnsi"/>
                <w:color w:val="000000"/>
              </w:rPr>
            </w:pPr>
            <w:r w:rsidRPr="0016347E">
              <w:rPr>
                <w:rFonts w:cstheme="minorHAnsi"/>
                <w:b w:val="0"/>
                <w:bCs w:val="0"/>
                <w:color w:val="000000"/>
              </w:rPr>
              <w:t xml:space="preserve">Driving </w:t>
            </w:r>
            <w:proofErr w:type="spellStart"/>
            <w:r w:rsidRPr="0016347E">
              <w:rPr>
                <w:rFonts w:cstheme="minorHAnsi"/>
                <w:b w:val="0"/>
                <w:bCs w:val="0"/>
                <w:color w:val="000000"/>
              </w:rPr>
              <w:t>Licence</w:t>
            </w:r>
            <w:proofErr w:type="spellEnd"/>
            <w:r w:rsidRPr="0016347E">
              <w:rPr>
                <w:rFonts w:cstheme="minorHAnsi"/>
                <w:b w:val="0"/>
                <w:bCs w:val="0"/>
                <w:color w:val="000000"/>
              </w:rPr>
              <w:t xml:space="preserve"> and use of own transport</w:t>
            </w:r>
          </w:p>
        </w:tc>
        <w:tc>
          <w:tcPr>
            <w:tcW w:w="1285" w:type="dxa"/>
            <w:vAlign w:val="center"/>
          </w:tcPr>
          <w:p w14:paraId="65444C44" w14:textId="53AE0FD3" w:rsidR="00645565" w:rsidRPr="003B52A0"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i/>
                <w:iCs/>
                <w:color w:val="auto"/>
                <w:sz w:val="22"/>
              </w:rPr>
            </w:pPr>
            <w:r w:rsidRPr="00645565">
              <w:rPr>
                <w:color w:val="auto"/>
                <w:sz w:val="22"/>
              </w:rPr>
              <w:t>Y</w:t>
            </w:r>
          </w:p>
        </w:tc>
        <w:tc>
          <w:tcPr>
            <w:tcW w:w="1349" w:type="dxa"/>
            <w:vAlign w:val="center"/>
          </w:tcPr>
          <w:p w14:paraId="082EB2C2" w14:textId="77777777" w:rsidR="00645565" w:rsidRPr="00B55737" w:rsidRDefault="00645565" w:rsidP="00645565">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645565" w14:paraId="6435611E" w14:textId="77777777" w:rsidTr="00670A5E">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D5E4EB" w:themeFill="accent1" w:themeFillTint="33"/>
            <w:vAlign w:val="center"/>
          </w:tcPr>
          <w:p w14:paraId="6435611D" w14:textId="3A245B52" w:rsidR="00645565" w:rsidRPr="00B55737" w:rsidRDefault="00645565" w:rsidP="00645565">
            <w:pPr>
              <w:pStyle w:val="OpeningParagraph"/>
              <w:rPr>
                <w:b w:val="0"/>
                <w:color w:val="auto"/>
                <w:sz w:val="22"/>
              </w:rPr>
            </w:pPr>
            <w:r>
              <w:rPr>
                <w:color w:val="auto"/>
                <w:sz w:val="24"/>
                <w:szCs w:val="24"/>
              </w:rPr>
              <w:t>Behaviours for success</w:t>
            </w:r>
          </w:p>
        </w:tc>
      </w:tr>
      <w:tr w:rsidR="00645565" w14:paraId="4659953D" w14:textId="77777777" w:rsidTr="00670A5E">
        <w:tc>
          <w:tcPr>
            <w:cnfStyle w:val="001000000000" w:firstRow="0" w:lastRow="0" w:firstColumn="1" w:lastColumn="0" w:oddVBand="0" w:evenVBand="0" w:oddHBand="0" w:evenHBand="0" w:firstRowFirstColumn="0" w:firstRowLastColumn="0" w:lastRowFirstColumn="0" w:lastRowLastColumn="0"/>
            <w:tcW w:w="9067" w:type="dxa"/>
            <w:gridSpan w:val="3"/>
            <w:vAlign w:val="center"/>
          </w:tcPr>
          <w:p w14:paraId="555CEEFF" w14:textId="26F1D994" w:rsidR="00645565" w:rsidRPr="00C4767A" w:rsidRDefault="00645565" w:rsidP="00645565">
            <w:pPr>
              <w:rPr>
                <w:b w:val="0"/>
                <w:bCs w:val="0"/>
                <w:color w:val="000000" w:themeColor="text1"/>
              </w:rPr>
            </w:pPr>
            <w:r>
              <w:rPr>
                <w:color w:val="000000" w:themeColor="text1"/>
              </w:rPr>
              <w:t>Caring by nature</w:t>
            </w:r>
          </w:p>
          <w:p w14:paraId="69499157" w14:textId="1F897DE0" w:rsidR="00645565" w:rsidRPr="00C4767A" w:rsidRDefault="00645565" w:rsidP="00645565">
            <w:pPr>
              <w:pStyle w:val="OpeningParagraph"/>
              <w:numPr>
                <w:ilvl w:val="0"/>
                <w:numId w:val="31"/>
              </w:numPr>
              <w:rPr>
                <w:b w:val="0"/>
                <w:color w:val="auto"/>
                <w:sz w:val="22"/>
              </w:rPr>
            </w:pPr>
            <w:r w:rsidRPr="00645565">
              <w:rPr>
                <w:rFonts w:cstheme="minorHAnsi"/>
                <w:b w:val="0"/>
                <w:bCs w:val="0"/>
                <w:color w:val="000000"/>
                <w:sz w:val="22"/>
              </w:rPr>
              <w:t>We show care through action, by offering help when needed, being dependable, and doing what’s right, not just what’s easy</w:t>
            </w:r>
          </w:p>
        </w:tc>
      </w:tr>
      <w:tr w:rsidR="00645565" w14:paraId="67D02AE0" w14:textId="77777777" w:rsidTr="00670A5E">
        <w:tc>
          <w:tcPr>
            <w:cnfStyle w:val="001000000000" w:firstRow="0" w:lastRow="0" w:firstColumn="1" w:lastColumn="0" w:oddVBand="0" w:evenVBand="0" w:oddHBand="0" w:evenHBand="0" w:firstRowFirstColumn="0" w:firstRowLastColumn="0" w:lastRowFirstColumn="0" w:lastRowLastColumn="0"/>
            <w:tcW w:w="9067" w:type="dxa"/>
            <w:gridSpan w:val="3"/>
            <w:vAlign w:val="center"/>
          </w:tcPr>
          <w:p w14:paraId="75BF2ECE" w14:textId="1BBACD1F" w:rsidR="00645565" w:rsidRPr="00C4767A" w:rsidRDefault="00645565" w:rsidP="00645565">
            <w:pPr>
              <w:rPr>
                <w:b w:val="0"/>
                <w:bCs w:val="0"/>
                <w:color w:val="000000" w:themeColor="text1"/>
              </w:rPr>
            </w:pPr>
            <w:r>
              <w:rPr>
                <w:color w:val="000000" w:themeColor="text1"/>
              </w:rPr>
              <w:t>Working better together</w:t>
            </w:r>
          </w:p>
          <w:p w14:paraId="42739962" w14:textId="58E7F5D7" w:rsidR="00645565" w:rsidRPr="00C4767A" w:rsidRDefault="00645565" w:rsidP="00645565">
            <w:pPr>
              <w:pStyle w:val="OpeningParagraph"/>
              <w:numPr>
                <w:ilvl w:val="0"/>
                <w:numId w:val="31"/>
              </w:numPr>
              <w:rPr>
                <w:b w:val="0"/>
                <w:color w:val="auto"/>
                <w:sz w:val="22"/>
              </w:rPr>
            </w:pPr>
            <w:r w:rsidRPr="00645565">
              <w:rPr>
                <w:rFonts w:cstheme="minorHAnsi"/>
                <w:b w:val="0"/>
                <w:bCs w:val="0"/>
                <w:color w:val="000000"/>
                <w:sz w:val="22"/>
              </w:rPr>
              <w:t>We take shared responsibility, supporting each other, challenging each other, and making delivery a team effort.</w:t>
            </w:r>
          </w:p>
        </w:tc>
      </w:tr>
      <w:tr w:rsidR="00645565" w14:paraId="7BA51D77" w14:textId="77777777" w:rsidTr="00670A5E">
        <w:tc>
          <w:tcPr>
            <w:cnfStyle w:val="001000000000" w:firstRow="0" w:lastRow="0" w:firstColumn="1" w:lastColumn="0" w:oddVBand="0" w:evenVBand="0" w:oddHBand="0" w:evenHBand="0" w:firstRowFirstColumn="0" w:firstRowLastColumn="0" w:lastRowFirstColumn="0" w:lastRowLastColumn="0"/>
            <w:tcW w:w="9067" w:type="dxa"/>
            <w:gridSpan w:val="3"/>
            <w:vAlign w:val="center"/>
          </w:tcPr>
          <w:p w14:paraId="3809D141" w14:textId="3C382A1F" w:rsidR="00645565" w:rsidRPr="00C4767A" w:rsidRDefault="00645565" w:rsidP="00645565">
            <w:pPr>
              <w:rPr>
                <w:b w:val="0"/>
                <w:bCs w:val="0"/>
                <w:color w:val="000000" w:themeColor="text1"/>
              </w:rPr>
            </w:pPr>
            <w:r>
              <w:rPr>
                <w:color w:val="000000" w:themeColor="text1"/>
              </w:rPr>
              <w:t xml:space="preserve">Thinking </w:t>
            </w:r>
            <w:proofErr w:type="gramStart"/>
            <w:r>
              <w:rPr>
                <w:color w:val="000000" w:themeColor="text1"/>
              </w:rPr>
              <w:t>for</w:t>
            </w:r>
            <w:proofErr w:type="gramEnd"/>
            <w:r>
              <w:rPr>
                <w:color w:val="000000" w:themeColor="text1"/>
              </w:rPr>
              <w:t xml:space="preserve"> tomorrow</w:t>
            </w:r>
          </w:p>
          <w:p w14:paraId="6BAD8A72" w14:textId="40122CFF" w:rsidR="00645565" w:rsidRPr="00C4767A" w:rsidRDefault="00645565" w:rsidP="00645565">
            <w:pPr>
              <w:pStyle w:val="OpeningParagraph"/>
              <w:numPr>
                <w:ilvl w:val="0"/>
                <w:numId w:val="31"/>
              </w:numPr>
              <w:rPr>
                <w:b w:val="0"/>
                <w:color w:val="auto"/>
                <w:sz w:val="22"/>
              </w:rPr>
            </w:pPr>
            <w:r w:rsidRPr="00645565">
              <w:rPr>
                <w:rFonts w:cstheme="minorHAnsi"/>
                <w:b w:val="0"/>
                <w:bCs w:val="0"/>
                <w:color w:val="000000"/>
                <w:sz w:val="22"/>
              </w:rPr>
              <w:t>We improve as we go, learning fast, solving problems, and staying focused on what helps us move forward.</w:t>
            </w:r>
          </w:p>
        </w:tc>
      </w:tr>
    </w:tbl>
    <w:p w14:paraId="6435612E" w14:textId="77777777" w:rsidR="00AA2F25" w:rsidRDefault="00AA2F25" w:rsidP="00EB0DD6">
      <w:pPr>
        <w:pStyle w:val="OpeningParagraph"/>
      </w:pPr>
    </w:p>
    <w:p w14:paraId="4100BFB8" w14:textId="77777777" w:rsidR="00265C69" w:rsidRPr="00EF6C24" w:rsidRDefault="00265C69" w:rsidP="00265C69">
      <w:pPr>
        <w:pStyle w:val="NumberedList"/>
        <w:numPr>
          <w:ilvl w:val="0"/>
          <w:numId w:val="0"/>
        </w:numPr>
        <w:spacing w:after="0" w:line="240" w:lineRule="auto"/>
        <w:jc w:val="center"/>
        <w:rPr>
          <w:bCs/>
          <w:color w:val="auto"/>
        </w:rPr>
      </w:pPr>
      <w:r w:rsidRPr="00EF6C24">
        <w:rPr>
          <w:bCs/>
          <w:color w:val="auto"/>
        </w:rPr>
        <w:t xml:space="preserve">This </w:t>
      </w:r>
      <w:r>
        <w:rPr>
          <w:bCs/>
          <w:color w:val="auto"/>
        </w:rPr>
        <w:t>job description</w:t>
      </w:r>
      <w:r w:rsidRPr="00EF6C24">
        <w:rPr>
          <w:bCs/>
          <w:color w:val="auto"/>
        </w:rPr>
        <w:t xml:space="preserve"> outlines the main responsibilities and requirements of the </w:t>
      </w:r>
      <w:r>
        <w:rPr>
          <w:bCs/>
          <w:color w:val="auto"/>
        </w:rPr>
        <w:t>job</w:t>
      </w:r>
      <w:r w:rsidRPr="00EF6C24">
        <w:rPr>
          <w:bCs/>
          <w:color w:val="auto"/>
        </w:rPr>
        <w:t xml:space="preserve">.  </w:t>
      </w:r>
      <w:r>
        <w:rPr>
          <w:bCs/>
          <w:color w:val="auto"/>
        </w:rPr>
        <w:t xml:space="preserve">Colleagues </w:t>
      </w:r>
      <w:r w:rsidRPr="00EF6C24">
        <w:rPr>
          <w:bCs/>
          <w:color w:val="auto"/>
        </w:rPr>
        <w:t>are expected to comply with reasonable management requests to carry out additional or alternative duties.</w:t>
      </w:r>
    </w:p>
    <w:p w14:paraId="64356136" w14:textId="58C6522F" w:rsidR="00640F03" w:rsidRDefault="00640F03" w:rsidP="00C4767A">
      <w:pPr>
        <w:pStyle w:val="BulletPointStyle"/>
        <w:ind w:left="360"/>
        <w:rPr>
          <w:color w:val="000000" w:themeColor="text1"/>
        </w:rPr>
      </w:pPr>
    </w:p>
    <w:p w14:paraId="4E911C3B" w14:textId="77777777" w:rsidR="00265C69" w:rsidRPr="00640F03" w:rsidRDefault="00265C69" w:rsidP="00C4767A">
      <w:pPr>
        <w:pStyle w:val="BulletPointStyle"/>
        <w:ind w:left="360"/>
        <w:rPr>
          <w:color w:val="000000" w:themeColor="text1"/>
        </w:rPr>
      </w:pPr>
    </w:p>
    <w:sectPr w:rsidR="00265C69" w:rsidRPr="00640F03" w:rsidSect="00353266">
      <w:headerReference w:type="default" r:id="rId13"/>
      <w:footerReference w:type="default" r:id="rId14"/>
      <w:footerReference w:type="first" r:id="rId15"/>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24944" w14:textId="77777777" w:rsidR="0028026D" w:rsidRDefault="0028026D" w:rsidP="00D42220">
      <w:r>
        <w:separator/>
      </w:r>
    </w:p>
  </w:endnote>
  <w:endnote w:type="continuationSeparator" w:id="0">
    <w:p w14:paraId="08B9C9DB" w14:textId="77777777" w:rsidR="0028026D" w:rsidRDefault="0028026D" w:rsidP="00D4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6144" w14:textId="77777777" w:rsidR="00C1176E" w:rsidRDefault="00C1176E">
    <w:pPr>
      <w:pStyle w:val="Footer"/>
    </w:pPr>
    <w:r w:rsidRPr="00C1176E">
      <w:rPr>
        <w:noProof/>
        <w:lang w:val="en-GB" w:eastAsia="en-GB"/>
      </w:rPr>
      <mc:AlternateContent>
        <mc:Choice Requires="wps">
          <w:drawing>
            <wp:anchor distT="0" distB="0" distL="114300" distR="114300" simplePos="0" relativeHeight="251686912" behindDoc="0" locked="0" layoutInCell="1" allowOverlap="1" wp14:anchorId="64356147" wp14:editId="64356148">
              <wp:simplePos x="0" y="0"/>
              <wp:positionH relativeFrom="column">
                <wp:posOffset>0</wp:posOffset>
              </wp:positionH>
              <wp:positionV relativeFrom="paragraph">
                <wp:posOffset>0</wp:posOffset>
              </wp:positionV>
              <wp:extent cx="647700" cy="3556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64356153" w14:textId="77777777" w:rsidR="00C1176E" w:rsidRPr="00AB0560" w:rsidRDefault="00C1176E" w:rsidP="00C1176E">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797FD6" w:rsidRPr="00797FD6">
                            <w:rPr>
                              <w:bCs/>
                              <w:noProof/>
                              <w:color w:val="454648" w:themeColor="accent2" w:themeShade="80"/>
                            </w:rPr>
                            <w:t>1</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56147" id="_x0000_t202" coordsize="21600,21600" o:spt="202" path="m,l,21600r21600,l21600,xe">
              <v:stroke joinstyle="miter"/>
              <v:path gradientshapeok="t" o:connecttype="rect"/>
            </v:shapetype>
            <v:shape id="Text Box 11" o:spid="_x0000_s1026" type="#_x0000_t202" style="position:absolute;margin-left:0;margin-top:0;width:51pt;height: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" filled="f" stroked="f" strokeweight=".5pt">
              <v:textbox>
                <w:txbxContent>
                  <w:p w14:paraId="64356153" w14:textId="77777777" w:rsidR="00C1176E" w:rsidRPr="00AB0560" w:rsidRDefault="00C1176E" w:rsidP="00C1176E">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797FD6" w:rsidRPr="00797FD6">
                      <w:rPr>
                        <w:bCs/>
                        <w:noProof/>
                        <w:color w:val="454648" w:themeColor="accent2" w:themeShade="80"/>
                      </w:rPr>
                      <w:t>1</w:t>
                    </w:r>
                    <w:r w:rsidRPr="00AB0560">
                      <w:rPr>
                        <w:bCs/>
                        <w:noProof/>
                        <w:color w:val="454648" w:themeColor="accent2" w:themeShade="80"/>
                      </w:rPr>
                      <w:fldChar w:fldCharType="end"/>
                    </w:r>
                  </w:p>
                </w:txbxContent>
              </v:textbox>
            </v:shape>
          </w:pict>
        </mc:Fallback>
      </mc:AlternateContent>
    </w:r>
    <w:r w:rsidRPr="00C1176E">
      <w:rPr>
        <w:noProof/>
        <w:lang w:val="en-GB" w:eastAsia="en-GB"/>
      </w:rPr>
      <mc:AlternateContent>
        <mc:Choice Requires="wps">
          <w:drawing>
            <wp:anchor distT="0" distB="0" distL="114300" distR="114300" simplePos="0" relativeHeight="251687936" behindDoc="0" locked="0" layoutInCell="1" allowOverlap="1" wp14:anchorId="64356149" wp14:editId="6435614A">
              <wp:simplePos x="0" y="0"/>
              <wp:positionH relativeFrom="margin">
                <wp:posOffset>774065</wp:posOffset>
              </wp:positionH>
              <wp:positionV relativeFrom="paragraph">
                <wp:posOffset>3810</wp:posOffset>
              </wp:positionV>
              <wp:extent cx="4959350" cy="6096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64356154" w14:textId="77BA7967" w:rsidR="00C1176E" w:rsidRPr="003B2275" w:rsidRDefault="00CA474B" w:rsidP="00C1176E">
                          <w:pPr>
                            <w:spacing w:after="0"/>
                            <w:jc w:val="right"/>
                            <w:rPr>
                              <w:b/>
                              <w:color w:val="41748D" w:themeColor="accent1"/>
                            </w:rPr>
                          </w:pPr>
                          <w:r>
                            <w:rPr>
                              <w:b/>
                              <w:color w:val="41748D" w:themeColor="accent1"/>
                            </w:rPr>
                            <w:t>Job description</w:t>
                          </w:r>
                        </w:p>
                        <w:p w14:paraId="34D0E625" w14:textId="1CFA79BE" w:rsidR="00203211" w:rsidRPr="00E42174" w:rsidRDefault="00CA474B" w:rsidP="00C1176E">
                          <w:pPr>
                            <w:spacing w:after="0"/>
                            <w:jc w:val="right"/>
                            <w:rPr>
                              <w:color w:val="454648" w:themeColor="accent2" w:themeShade="80"/>
                              <w:sz w:val="16"/>
                            </w:rPr>
                          </w:pPr>
                          <w:r>
                            <w:rPr>
                              <w:color w:val="454648" w:themeColor="accent2" w:themeShade="80"/>
                              <w:sz w:val="16"/>
                            </w:rPr>
                            <w:t>Template updated March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6149" id="Text Box 12" o:spid="_x0000_s1027" type="#_x0000_t202" style="position:absolute;margin-left:60.95pt;margin-top:.3pt;width:390.5pt;height:4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" filled="f" stroked="f" strokeweight=".5pt">
              <v:textbox>
                <w:txbxContent>
                  <w:p w14:paraId="64356154" w14:textId="77BA7967" w:rsidR="00C1176E" w:rsidRPr="003B2275" w:rsidRDefault="00CA474B" w:rsidP="00C1176E">
                    <w:pPr>
                      <w:spacing w:after="0"/>
                      <w:jc w:val="right"/>
                      <w:rPr>
                        <w:b/>
                        <w:color w:val="41748D" w:themeColor="accent1"/>
                      </w:rPr>
                    </w:pPr>
                    <w:r>
                      <w:rPr>
                        <w:b/>
                        <w:color w:val="41748D" w:themeColor="accent1"/>
                      </w:rPr>
                      <w:t>Job description</w:t>
                    </w:r>
                  </w:p>
                  <w:p w14:paraId="34D0E625" w14:textId="1CFA79BE" w:rsidR="00203211" w:rsidRPr="00E42174" w:rsidRDefault="00CA474B" w:rsidP="00C1176E">
                    <w:pPr>
                      <w:spacing w:after="0"/>
                      <w:jc w:val="right"/>
                      <w:rPr>
                        <w:color w:val="454648" w:themeColor="accent2" w:themeShade="80"/>
                        <w:sz w:val="16"/>
                      </w:rPr>
                    </w:pPr>
                    <w:r>
                      <w:rPr>
                        <w:color w:val="454648" w:themeColor="accent2" w:themeShade="80"/>
                        <w:sz w:val="16"/>
                      </w:rPr>
                      <w:t>Template updated March 2025</w:t>
                    </w:r>
                  </w:p>
                </w:txbxContent>
              </v:textbox>
              <w10:wrap anchorx="margin"/>
            </v:shape>
          </w:pict>
        </mc:Fallback>
      </mc:AlternateContent>
    </w:r>
    <w:r w:rsidRPr="00C1176E">
      <w:rPr>
        <w:noProof/>
        <w:lang w:val="en-GB" w:eastAsia="en-GB"/>
      </w:rPr>
      <mc:AlternateContent>
        <mc:Choice Requires="wps">
          <w:drawing>
            <wp:anchor distT="0" distB="0" distL="114300" distR="114300" simplePos="0" relativeHeight="251688960" behindDoc="0" locked="0" layoutInCell="1" allowOverlap="1" wp14:anchorId="6435614B" wp14:editId="6435614C">
              <wp:simplePos x="0" y="0"/>
              <wp:positionH relativeFrom="page">
                <wp:posOffset>0</wp:posOffset>
              </wp:positionH>
              <wp:positionV relativeFrom="paragraph">
                <wp:posOffset>-171450</wp:posOffset>
              </wp:positionV>
              <wp:extent cx="6635750" cy="0"/>
              <wp:effectExtent l="0" t="0" r="31750" b="19050"/>
              <wp:wrapNone/>
              <wp:docPr id="13" name="Straight Connector 13"/>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1568B7" id="Straight Connector 13" o:spid="_x0000_s1026" style="position:absolute;z-index:2516889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0,-13.5pt" to="52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" strokecolor="#b8babb [1941]" strokeweight="1pt">
              <v:stroke joinstyle="miter"/>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6146" w14:textId="77777777" w:rsidR="004B389C" w:rsidRDefault="004B389C" w:rsidP="00D42220">
    <w:pPr>
      <w:pStyle w:val="Footer"/>
    </w:pPr>
    <w:r w:rsidRPr="00E42174">
      <w:rPr>
        <w:noProof/>
        <w:lang w:val="en-GB" w:eastAsia="en-GB"/>
      </w:rPr>
      <mc:AlternateContent>
        <mc:Choice Requires="wps">
          <w:drawing>
            <wp:anchor distT="0" distB="0" distL="114300" distR="114300" simplePos="0" relativeHeight="251679744" behindDoc="0" locked="0" layoutInCell="1" allowOverlap="1" wp14:anchorId="6435614D" wp14:editId="6435614E">
              <wp:simplePos x="0" y="0"/>
              <wp:positionH relativeFrom="margin">
                <wp:posOffset>774065</wp:posOffset>
              </wp:positionH>
              <wp:positionV relativeFrom="paragraph">
                <wp:posOffset>-59690</wp:posOffset>
              </wp:positionV>
              <wp:extent cx="4959350" cy="6096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64356156"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64356157"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5614D" id="_x0000_t202" coordsize="21600,21600" o:spt="202" path="m,l,21600r21600,l21600,xe">
              <v:stroke joinstyle="miter"/>
              <v:path gradientshapeok="t" o:connecttype="rect"/>
            </v:shapetype>
            <v:shape id="Text Box 74" o:spid="_x0000_s1028" type="#_x0000_t202" style="position:absolute;margin-left:60.95pt;margin-top:-4.7pt;width:390.5pt;height:4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" filled="f" stroked="f" strokeweight=".5pt">
              <v:textbox>
                <w:txbxContent>
                  <w:p w14:paraId="64356156"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64356157"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v:textbox>
              <w10:wrap anchorx="margin"/>
            </v:shape>
          </w:pict>
        </mc:Fallback>
      </mc:AlternateContent>
    </w:r>
    <w:r w:rsidRPr="00E42174">
      <w:rPr>
        <w:noProof/>
        <w:lang w:val="en-GB" w:eastAsia="en-GB"/>
      </w:rPr>
      <mc:AlternateContent>
        <mc:Choice Requires="wps">
          <w:drawing>
            <wp:anchor distT="0" distB="0" distL="114300" distR="114300" simplePos="0" relativeHeight="251678720" behindDoc="0" locked="0" layoutInCell="1" allowOverlap="1" wp14:anchorId="6435614F" wp14:editId="64356150">
              <wp:simplePos x="0" y="0"/>
              <wp:positionH relativeFrom="column">
                <wp:posOffset>0</wp:posOffset>
              </wp:positionH>
              <wp:positionV relativeFrom="paragraph">
                <wp:posOffset>-63500</wp:posOffset>
              </wp:positionV>
              <wp:extent cx="647700" cy="355600"/>
              <wp:effectExtent l="0" t="0" r="0" b="6350"/>
              <wp:wrapNone/>
              <wp:docPr id="75" name="Text Box 75"/>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64356158"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614F" id="Text Box 75" o:spid="_x0000_s1029" type="#_x0000_t202" style="position:absolute;margin-left:0;margin-top:-5pt;width:51pt;height: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5UyGAIAADI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" filled="f" stroked="f" strokeweight=".5pt">
              <v:textbox>
                <w:txbxContent>
                  <w:p w14:paraId="64356158"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v:textbox>
            </v:shape>
          </w:pict>
        </mc:Fallback>
      </mc:AlternateContent>
    </w:r>
    <w:r>
      <w:rPr>
        <w:noProof/>
        <w:lang w:val="en-GB" w:eastAsia="en-GB"/>
      </w:rPr>
      <mc:AlternateContent>
        <mc:Choice Requires="wps">
          <w:drawing>
            <wp:anchor distT="0" distB="0" distL="114300" distR="114300" simplePos="0" relativeHeight="251680768" behindDoc="0" locked="0" layoutInCell="1" allowOverlap="1" wp14:anchorId="64356151" wp14:editId="64356152">
              <wp:simplePos x="0" y="0"/>
              <wp:positionH relativeFrom="page">
                <wp:align>left</wp:align>
              </wp:positionH>
              <wp:positionV relativeFrom="paragraph">
                <wp:posOffset>-234950</wp:posOffset>
              </wp:positionV>
              <wp:extent cx="6635750" cy="0"/>
              <wp:effectExtent l="0" t="0" r="31750" b="19050"/>
              <wp:wrapNone/>
              <wp:docPr id="76" name="Straight Connector 76"/>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62912E" id="Straight Connector 76" o:spid="_x0000_s1026" style="position:absolute;z-index:25168076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18.5pt" to="52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" strokecolor="#b8babb [1941]" strokeweight="1pt">
              <v:stroke joinstyle="miter"/>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3093D" w14:textId="77777777" w:rsidR="0028026D" w:rsidRDefault="0028026D" w:rsidP="00D42220">
      <w:r>
        <w:separator/>
      </w:r>
    </w:p>
  </w:footnote>
  <w:footnote w:type="continuationSeparator" w:id="0">
    <w:p w14:paraId="79E4A856" w14:textId="77777777" w:rsidR="0028026D" w:rsidRDefault="0028026D" w:rsidP="00D42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6140" w14:textId="77777777" w:rsidR="008C58A1" w:rsidRDefault="008C58A1" w:rsidP="00D42220">
    <w:pPr>
      <w:pStyle w:val="Header"/>
    </w:pPr>
  </w:p>
  <w:p w14:paraId="64356141" w14:textId="77777777" w:rsidR="008C58A1" w:rsidRDefault="008C58A1" w:rsidP="00D42220">
    <w:pPr>
      <w:pStyle w:val="Header"/>
    </w:pPr>
  </w:p>
  <w:p w14:paraId="64356142" w14:textId="77777777" w:rsidR="008C58A1" w:rsidRDefault="008C58A1" w:rsidP="00D42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240E"/>
    <w:multiLevelType w:val="hybridMultilevel"/>
    <w:tmpl w:val="AF303058"/>
    <w:lvl w:ilvl="0" w:tplc="7428A89C">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E4A08"/>
    <w:multiLevelType w:val="hybridMultilevel"/>
    <w:tmpl w:val="A2E23360"/>
    <w:lvl w:ilvl="0" w:tplc="8DA43CF0">
      <w:start w:val="1"/>
      <w:numFmt w:val="bullet"/>
      <w:lvlText w:val=""/>
      <w:lvlJc w:val="left"/>
      <w:pPr>
        <w:ind w:left="720" w:hanging="360"/>
      </w:pPr>
      <w:rPr>
        <w:rFonts w:ascii="Symbol" w:hAnsi="Symbol" w:hint="default"/>
        <w:color w:val="41748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B159E"/>
    <w:multiLevelType w:val="hybridMultilevel"/>
    <w:tmpl w:val="1A4E8650"/>
    <w:lvl w:ilvl="0" w:tplc="531EF924">
      <w:start w:val="1"/>
      <w:numFmt w:val="decimal"/>
      <w:pStyle w:val="NumberedList"/>
      <w:lvlText w:val="%1."/>
      <w:lvlJc w:val="left"/>
      <w:pPr>
        <w:ind w:left="360" w:hanging="360"/>
      </w:pPr>
      <w:rPr>
        <w:rFonts w:hint="default"/>
        <w:color w:val="41748D"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916F5A"/>
    <w:multiLevelType w:val="hybridMultilevel"/>
    <w:tmpl w:val="550E8546"/>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E102F"/>
    <w:multiLevelType w:val="hybridMultilevel"/>
    <w:tmpl w:val="9AF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FF35BB"/>
    <w:multiLevelType w:val="hybridMultilevel"/>
    <w:tmpl w:val="1938CB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BA1413"/>
    <w:multiLevelType w:val="hybridMultilevel"/>
    <w:tmpl w:val="A424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900C19"/>
    <w:multiLevelType w:val="hybridMultilevel"/>
    <w:tmpl w:val="7D42B1B6"/>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114E31"/>
    <w:multiLevelType w:val="hybridMultilevel"/>
    <w:tmpl w:val="DE12E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E126A22"/>
    <w:multiLevelType w:val="hybridMultilevel"/>
    <w:tmpl w:val="E1CCD8FC"/>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809C3"/>
    <w:multiLevelType w:val="hybridMultilevel"/>
    <w:tmpl w:val="C74A10E4"/>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B0CC5"/>
    <w:multiLevelType w:val="hybridMultilevel"/>
    <w:tmpl w:val="07EAD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FC6A0A"/>
    <w:multiLevelType w:val="hybridMultilevel"/>
    <w:tmpl w:val="0154739C"/>
    <w:lvl w:ilvl="0" w:tplc="8DA43CF0">
      <w:start w:val="1"/>
      <w:numFmt w:val="bullet"/>
      <w:lvlText w:val=""/>
      <w:lvlJc w:val="left"/>
      <w:pPr>
        <w:ind w:left="720" w:hanging="360"/>
      </w:pPr>
      <w:rPr>
        <w:rFonts w:ascii="Symbol" w:hAnsi="Symbol" w:hint="default"/>
        <w:color w:val="41748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30B1C"/>
    <w:multiLevelType w:val="hybridMultilevel"/>
    <w:tmpl w:val="E716FDEC"/>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14" w15:restartNumberingAfterBreak="0">
    <w:nsid w:val="56A77DC2"/>
    <w:multiLevelType w:val="multilevel"/>
    <w:tmpl w:val="98EE67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5B13310B"/>
    <w:multiLevelType w:val="hybridMultilevel"/>
    <w:tmpl w:val="6AB650BA"/>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671018"/>
    <w:multiLevelType w:val="hybridMultilevel"/>
    <w:tmpl w:val="2DAA2C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8886780"/>
    <w:multiLevelType w:val="hybridMultilevel"/>
    <w:tmpl w:val="E392F414"/>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354A8D"/>
    <w:multiLevelType w:val="hybridMultilevel"/>
    <w:tmpl w:val="6E344168"/>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D54477"/>
    <w:multiLevelType w:val="hybridMultilevel"/>
    <w:tmpl w:val="A8F08B7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C152CAB"/>
    <w:multiLevelType w:val="hybridMultilevel"/>
    <w:tmpl w:val="46CEA264"/>
    <w:lvl w:ilvl="0" w:tplc="08090001">
      <w:start w:val="1"/>
      <w:numFmt w:val="bullet"/>
      <w:lvlText w:val=""/>
      <w:lvlJc w:val="left"/>
      <w:pPr>
        <w:ind w:left="389" w:hanging="360"/>
      </w:pPr>
      <w:rPr>
        <w:rFonts w:ascii="Symbol" w:hAnsi="Symbol" w:hint="default"/>
        <w:color w:val="41748D" w:themeColor="accent1"/>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21" w15:restartNumberingAfterBreak="0">
    <w:nsid w:val="6DD306A2"/>
    <w:multiLevelType w:val="hybridMultilevel"/>
    <w:tmpl w:val="274AC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23A5B1D"/>
    <w:multiLevelType w:val="hybridMultilevel"/>
    <w:tmpl w:val="DA02057A"/>
    <w:lvl w:ilvl="0" w:tplc="7EC81DAC">
      <w:start w:val="1"/>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9B532B"/>
    <w:multiLevelType w:val="hybridMultilevel"/>
    <w:tmpl w:val="E4762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19399271">
    <w:abstractNumId w:val="10"/>
  </w:num>
  <w:num w:numId="2" w16cid:durableId="175316388">
    <w:abstractNumId w:val="7"/>
  </w:num>
  <w:num w:numId="3" w16cid:durableId="1992782264">
    <w:abstractNumId w:val="15"/>
  </w:num>
  <w:num w:numId="4" w16cid:durableId="616984910">
    <w:abstractNumId w:val="0"/>
  </w:num>
  <w:num w:numId="5" w16cid:durableId="1253585169">
    <w:abstractNumId w:val="17"/>
  </w:num>
  <w:num w:numId="6" w16cid:durableId="1268582259">
    <w:abstractNumId w:val="9"/>
  </w:num>
  <w:num w:numId="7" w16cid:durableId="2076125561">
    <w:abstractNumId w:val="18"/>
  </w:num>
  <w:num w:numId="8" w16cid:durableId="340133975">
    <w:abstractNumId w:val="3"/>
  </w:num>
  <w:num w:numId="9" w16cid:durableId="1196843763">
    <w:abstractNumId w:val="20"/>
  </w:num>
  <w:num w:numId="10" w16cid:durableId="163055728">
    <w:abstractNumId w:val="2"/>
  </w:num>
  <w:num w:numId="11" w16cid:durableId="6368982">
    <w:abstractNumId w:val="2"/>
    <w:lvlOverride w:ilvl="0">
      <w:startOverride w:val="1"/>
    </w:lvlOverride>
  </w:num>
  <w:num w:numId="12" w16cid:durableId="759641578">
    <w:abstractNumId w:val="20"/>
  </w:num>
  <w:num w:numId="13" w16cid:durableId="786239608">
    <w:abstractNumId w:val="20"/>
  </w:num>
  <w:num w:numId="14" w16cid:durableId="239095610">
    <w:abstractNumId w:val="12"/>
  </w:num>
  <w:num w:numId="15" w16cid:durableId="935937732">
    <w:abstractNumId w:val="1"/>
  </w:num>
  <w:num w:numId="16" w16cid:durableId="71239960">
    <w:abstractNumId w:val="6"/>
  </w:num>
  <w:num w:numId="17" w16cid:durableId="1852066166">
    <w:abstractNumId w:val="20"/>
  </w:num>
  <w:num w:numId="18" w16cid:durableId="1754735506">
    <w:abstractNumId w:val="20"/>
  </w:num>
  <w:num w:numId="19" w16cid:durableId="1468544035">
    <w:abstractNumId w:val="20"/>
  </w:num>
  <w:num w:numId="20" w16cid:durableId="92360427">
    <w:abstractNumId w:val="20"/>
  </w:num>
  <w:num w:numId="21" w16cid:durableId="1829982320">
    <w:abstractNumId w:val="20"/>
  </w:num>
  <w:num w:numId="22" w16cid:durableId="763767641">
    <w:abstractNumId w:val="20"/>
  </w:num>
  <w:num w:numId="23" w16cid:durableId="411584930">
    <w:abstractNumId w:val="20"/>
  </w:num>
  <w:num w:numId="24" w16cid:durableId="861742639">
    <w:abstractNumId w:val="22"/>
  </w:num>
  <w:num w:numId="25" w16cid:durableId="1865090384">
    <w:abstractNumId w:val="2"/>
  </w:num>
  <w:num w:numId="26" w16cid:durableId="1763531448">
    <w:abstractNumId w:val="13"/>
  </w:num>
  <w:num w:numId="27" w16cid:durableId="1124931769">
    <w:abstractNumId w:val="21"/>
  </w:num>
  <w:num w:numId="28" w16cid:durableId="18043749">
    <w:abstractNumId w:val="8"/>
  </w:num>
  <w:num w:numId="29" w16cid:durableId="1502963170">
    <w:abstractNumId w:val="19"/>
  </w:num>
  <w:num w:numId="30" w16cid:durableId="53551531">
    <w:abstractNumId w:val="4"/>
  </w:num>
  <w:num w:numId="31" w16cid:durableId="1739673985">
    <w:abstractNumId w:val="23"/>
  </w:num>
  <w:num w:numId="32" w16cid:durableId="1467043066">
    <w:abstractNumId w:val="11"/>
  </w:num>
  <w:num w:numId="33" w16cid:durableId="1206214146">
    <w:abstractNumId w:val="16"/>
  </w:num>
  <w:num w:numId="34" w16cid:durableId="646014076">
    <w:abstractNumId w:val="14"/>
  </w:num>
  <w:num w:numId="35" w16cid:durableId="68038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efaultTableStyle w:val="GridTable4-Accent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24"/>
    <w:rsid w:val="000101D9"/>
    <w:rsid w:val="00020E9A"/>
    <w:rsid w:val="000428A8"/>
    <w:rsid w:val="0004439B"/>
    <w:rsid w:val="000451A5"/>
    <w:rsid w:val="000503EE"/>
    <w:rsid w:val="00086298"/>
    <w:rsid w:val="00087A16"/>
    <w:rsid w:val="000A1B14"/>
    <w:rsid w:val="000B7690"/>
    <w:rsid w:val="000C181F"/>
    <w:rsid w:val="000C5AA5"/>
    <w:rsid w:val="000F3B56"/>
    <w:rsid w:val="00100604"/>
    <w:rsid w:val="0011055B"/>
    <w:rsid w:val="0011331C"/>
    <w:rsid w:val="00125D70"/>
    <w:rsid w:val="001337FE"/>
    <w:rsid w:val="00157E87"/>
    <w:rsid w:val="001703D4"/>
    <w:rsid w:val="001B6B66"/>
    <w:rsid w:val="001E5596"/>
    <w:rsid w:val="00203211"/>
    <w:rsid w:val="00215354"/>
    <w:rsid w:val="00253807"/>
    <w:rsid w:val="00255F32"/>
    <w:rsid w:val="00260A7D"/>
    <w:rsid w:val="00265C69"/>
    <w:rsid w:val="0028026D"/>
    <w:rsid w:val="002A4459"/>
    <w:rsid w:val="002A7E4D"/>
    <w:rsid w:val="002B5E00"/>
    <w:rsid w:val="002E13E1"/>
    <w:rsid w:val="002E433F"/>
    <w:rsid w:val="003168BF"/>
    <w:rsid w:val="0032152E"/>
    <w:rsid w:val="00333D34"/>
    <w:rsid w:val="00336401"/>
    <w:rsid w:val="00342AB0"/>
    <w:rsid w:val="00353266"/>
    <w:rsid w:val="00372253"/>
    <w:rsid w:val="00373C07"/>
    <w:rsid w:val="003A2AB3"/>
    <w:rsid w:val="003B2275"/>
    <w:rsid w:val="003B52A0"/>
    <w:rsid w:val="00401620"/>
    <w:rsid w:val="00406099"/>
    <w:rsid w:val="00440B29"/>
    <w:rsid w:val="00481C4B"/>
    <w:rsid w:val="00495B3B"/>
    <w:rsid w:val="004B389C"/>
    <w:rsid w:val="004E0A1B"/>
    <w:rsid w:val="004F046B"/>
    <w:rsid w:val="00521A4E"/>
    <w:rsid w:val="00534CC4"/>
    <w:rsid w:val="0054546A"/>
    <w:rsid w:val="00552C8F"/>
    <w:rsid w:val="00556042"/>
    <w:rsid w:val="00577682"/>
    <w:rsid w:val="0058614E"/>
    <w:rsid w:val="00596353"/>
    <w:rsid w:val="005A4396"/>
    <w:rsid w:val="005B061A"/>
    <w:rsid w:val="005C27BD"/>
    <w:rsid w:val="005C4E7E"/>
    <w:rsid w:val="005D7142"/>
    <w:rsid w:val="005F24FA"/>
    <w:rsid w:val="005F362A"/>
    <w:rsid w:val="00601BA9"/>
    <w:rsid w:val="00640C67"/>
    <w:rsid w:val="00640F03"/>
    <w:rsid w:val="00645565"/>
    <w:rsid w:val="0066683E"/>
    <w:rsid w:val="00667F54"/>
    <w:rsid w:val="00670533"/>
    <w:rsid w:val="00670A5E"/>
    <w:rsid w:val="006819C0"/>
    <w:rsid w:val="006B6A3D"/>
    <w:rsid w:val="006D734B"/>
    <w:rsid w:val="00700571"/>
    <w:rsid w:val="00712FA9"/>
    <w:rsid w:val="007254F7"/>
    <w:rsid w:val="00762CFF"/>
    <w:rsid w:val="007640D3"/>
    <w:rsid w:val="007742D7"/>
    <w:rsid w:val="00797FD6"/>
    <w:rsid w:val="007A07F1"/>
    <w:rsid w:val="007C1060"/>
    <w:rsid w:val="007C3CA1"/>
    <w:rsid w:val="007D1E85"/>
    <w:rsid w:val="007F4308"/>
    <w:rsid w:val="00801C8F"/>
    <w:rsid w:val="00812139"/>
    <w:rsid w:val="00813F3F"/>
    <w:rsid w:val="00817982"/>
    <w:rsid w:val="0082453A"/>
    <w:rsid w:val="00835EC5"/>
    <w:rsid w:val="00847C42"/>
    <w:rsid w:val="00856E0A"/>
    <w:rsid w:val="00874D0B"/>
    <w:rsid w:val="00881DA3"/>
    <w:rsid w:val="008A687F"/>
    <w:rsid w:val="008C36EC"/>
    <w:rsid w:val="008C3B12"/>
    <w:rsid w:val="008C58A1"/>
    <w:rsid w:val="008F2916"/>
    <w:rsid w:val="00971C64"/>
    <w:rsid w:val="00977B8E"/>
    <w:rsid w:val="00984DFE"/>
    <w:rsid w:val="009C7067"/>
    <w:rsid w:val="009C7120"/>
    <w:rsid w:val="009D1D8D"/>
    <w:rsid w:val="009D5ACA"/>
    <w:rsid w:val="00A11BCA"/>
    <w:rsid w:val="00A325FB"/>
    <w:rsid w:val="00A35FA8"/>
    <w:rsid w:val="00A81E8C"/>
    <w:rsid w:val="00A90D06"/>
    <w:rsid w:val="00AA2F25"/>
    <w:rsid w:val="00AB0560"/>
    <w:rsid w:val="00AB470A"/>
    <w:rsid w:val="00AD5231"/>
    <w:rsid w:val="00AE527A"/>
    <w:rsid w:val="00B05DC8"/>
    <w:rsid w:val="00B143C4"/>
    <w:rsid w:val="00B21513"/>
    <w:rsid w:val="00B2329F"/>
    <w:rsid w:val="00B3735D"/>
    <w:rsid w:val="00B43AD6"/>
    <w:rsid w:val="00B70AE9"/>
    <w:rsid w:val="00BA1AC5"/>
    <w:rsid w:val="00BD02C7"/>
    <w:rsid w:val="00BD0995"/>
    <w:rsid w:val="00BE00BF"/>
    <w:rsid w:val="00BE7D6F"/>
    <w:rsid w:val="00C1176E"/>
    <w:rsid w:val="00C1612A"/>
    <w:rsid w:val="00C20E9B"/>
    <w:rsid w:val="00C22D77"/>
    <w:rsid w:val="00C2646C"/>
    <w:rsid w:val="00C40429"/>
    <w:rsid w:val="00C43888"/>
    <w:rsid w:val="00C4511B"/>
    <w:rsid w:val="00C4767A"/>
    <w:rsid w:val="00C550C9"/>
    <w:rsid w:val="00C551DE"/>
    <w:rsid w:val="00C72C9F"/>
    <w:rsid w:val="00CA12D1"/>
    <w:rsid w:val="00CA474B"/>
    <w:rsid w:val="00CB2B24"/>
    <w:rsid w:val="00CB327C"/>
    <w:rsid w:val="00CD5BDB"/>
    <w:rsid w:val="00CE4A70"/>
    <w:rsid w:val="00CF168B"/>
    <w:rsid w:val="00CF3151"/>
    <w:rsid w:val="00D01DAC"/>
    <w:rsid w:val="00D42220"/>
    <w:rsid w:val="00D65452"/>
    <w:rsid w:val="00D76BE9"/>
    <w:rsid w:val="00D814A3"/>
    <w:rsid w:val="00D87002"/>
    <w:rsid w:val="00DC693B"/>
    <w:rsid w:val="00DE27C0"/>
    <w:rsid w:val="00DE3017"/>
    <w:rsid w:val="00E17553"/>
    <w:rsid w:val="00E21A0A"/>
    <w:rsid w:val="00E2687B"/>
    <w:rsid w:val="00E309A3"/>
    <w:rsid w:val="00E42174"/>
    <w:rsid w:val="00E52E21"/>
    <w:rsid w:val="00E86A23"/>
    <w:rsid w:val="00EB0DD6"/>
    <w:rsid w:val="00ED18D6"/>
    <w:rsid w:val="00ED21C4"/>
    <w:rsid w:val="00EE246E"/>
    <w:rsid w:val="00EE6F7E"/>
    <w:rsid w:val="00EF52FF"/>
    <w:rsid w:val="00EF5B41"/>
    <w:rsid w:val="00F32EC9"/>
    <w:rsid w:val="00F40974"/>
    <w:rsid w:val="00F40C29"/>
    <w:rsid w:val="00F61634"/>
    <w:rsid w:val="00FB15F8"/>
    <w:rsid w:val="00FD0326"/>
    <w:rsid w:val="00FD2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56089"/>
  <w15:chartTrackingRefBased/>
  <w15:docId w15:val="{B4950083-2465-4275-BF67-3E81A594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8A8D8F" w:themeColor="accent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220"/>
  </w:style>
  <w:style w:type="paragraph" w:styleId="Heading1">
    <w:name w:val="heading 1"/>
    <w:basedOn w:val="Normal"/>
    <w:next w:val="Normal"/>
    <w:link w:val="Heading1Char"/>
    <w:uiPriority w:val="9"/>
    <w:qFormat/>
    <w:rsid w:val="00F40C29"/>
    <w:pPr>
      <w:keepNext/>
      <w:keepLines/>
      <w:spacing w:before="240" w:after="0"/>
      <w:outlineLvl w:val="0"/>
    </w:pPr>
    <w:rPr>
      <w:rFonts w:asciiTheme="majorHAnsi" w:eastAsiaTheme="majorEastAsia" w:hAnsiTheme="majorHAnsi" w:cstheme="majorBidi"/>
      <w:b/>
      <w:color w:val="41748D" w:themeColor="accent1"/>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2B24"/>
    <w:pPr>
      <w:ind w:left="720"/>
      <w:contextualSpacing/>
    </w:pPr>
  </w:style>
  <w:style w:type="paragraph" w:styleId="Header">
    <w:name w:val="header"/>
    <w:basedOn w:val="Normal"/>
    <w:link w:val="HeaderChar"/>
    <w:uiPriority w:val="99"/>
    <w:unhideWhenUsed/>
    <w:rsid w:val="00CB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B24"/>
  </w:style>
  <w:style w:type="paragraph" w:styleId="Footer">
    <w:name w:val="footer"/>
    <w:basedOn w:val="Normal"/>
    <w:link w:val="FooterChar"/>
    <w:uiPriority w:val="99"/>
    <w:unhideWhenUsed/>
    <w:rsid w:val="00CB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B24"/>
  </w:style>
  <w:style w:type="paragraph" w:styleId="Title">
    <w:name w:val="Title"/>
    <w:aliases w:val="Title Cover"/>
    <w:basedOn w:val="Normal"/>
    <w:next w:val="Normal"/>
    <w:link w:val="TitleChar"/>
    <w:uiPriority w:val="10"/>
    <w:qFormat/>
    <w:rsid w:val="00372253"/>
    <w:pPr>
      <w:spacing w:after="0" w:line="240" w:lineRule="auto"/>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aliases w:val="Title Cover Char"/>
    <w:basedOn w:val="DefaultParagraphFont"/>
    <w:link w:val="Title"/>
    <w:uiPriority w:val="10"/>
    <w:rsid w:val="00372253"/>
    <w:rPr>
      <w:rFonts w:asciiTheme="majorHAnsi" w:eastAsiaTheme="majorEastAsia" w:hAnsiTheme="majorHAnsi" w:cstheme="majorBidi"/>
      <w:b/>
      <w:color w:val="FFFFFF" w:themeColor="background1"/>
      <w:spacing w:val="-10"/>
      <w:kern w:val="28"/>
      <w:sz w:val="56"/>
      <w:szCs w:val="56"/>
    </w:rPr>
  </w:style>
  <w:style w:type="paragraph" w:styleId="Subtitle">
    <w:name w:val="Subtitle"/>
    <w:aliases w:val="Subtitle Cover"/>
    <w:basedOn w:val="Normal"/>
    <w:next w:val="Normal"/>
    <w:link w:val="SubtitleChar"/>
    <w:uiPriority w:val="11"/>
    <w:qFormat/>
    <w:rsid w:val="002A4459"/>
    <w:pPr>
      <w:jc w:val="center"/>
    </w:pPr>
    <w:rPr>
      <w:color w:val="FFFFFF" w:themeColor="background1"/>
      <w:sz w:val="32"/>
    </w:rPr>
  </w:style>
  <w:style w:type="character" w:customStyle="1" w:styleId="SubtitleChar">
    <w:name w:val="Subtitle Char"/>
    <w:aliases w:val="Subtitle Cover Char"/>
    <w:basedOn w:val="DefaultParagraphFont"/>
    <w:link w:val="Subtitle"/>
    <w:uiPriority w:val="11"/>
    <w:rsid w:val="002A4459"/>
    <w:rPr>
      <w:color w:val="FFFFFF" w:themeColor="background1"/>
      <w:sz w:val="32"/>
    </w:rPr>
  </w:style>
  <w:style w:type="character" w:customStyle="1" w:styleId="Heading1Char">
    <w:name w:val="Heading 1 Char"/>
    <w:basedOn w:val="DefaultParagraphFont"/>
    <w:link w:val="Heading1"/>
    <w:uiPriority w:val="9"/>
    <w:rsid w:val="00F40C29"/>
    <w:rPr>
      <w:rFonts w:asciiTheme="majorHAnsi" w:eastAsiaTheme="majorEastAsia" w:hAnsiTheme="majorHAnsi" w:cstheme="majorBidi"/>
      <w:b/>
      <w:color w:val="41748D" w:themeColor="accent1"/>
      <w:sz w:val="32"/>
      <w:szCs w:val="32"/>
    </w:rPr>
  </w:style>
  <w:style w:type="paragraph" w:styleId="TOCHeading">
    <w:name w:val="TOC Heading"/>
    <w:basedOn w:val="Heading1"/>
    <w:next w:val="Normal"/>
    <w:uiPriority w:val="39"/>
    <w:unhideWhenUsed/>
    <w:qFormat/>
    <w:rsid w:val="00D42220"/>
    <w:pPr>
      <w:outlineLvl w:val="9"/>
    </w:pPr>
    <w:rPr>
      <w:b w:val="0"/>
    </w:rPr>
  </w:style>
  <w:style w:type="paragraph" w:styleId="TOC1">
    <w:name w:val="toc 1"/>
    <w:basedOn w:val="Normal"/>
    <w:next w:val="Normal"/>
    <w:autoRedefine/>
    <w:uiPriority w:val="39"/>
    <w:unhideWhenUsed/>
    <w:rsid w:val="00D42220"/>
    <w:pPr>
      <w:spacing w:after="100"/>
    </w:pPr>
  </w:style>
  <w:style w:type="character" w:styleId="Hyperlink">
    <w:name w:val="Hyperlink"/>
    <w:basedOn w:val="DefaultParagraphFont"/>
    <w:uiPriority w:val="99"/>
    <w:unhideWhenUsed/>
    <w:rsid w:val="00D42220"/>
    <w:rPr>
      <w:color w:val="000000" w:themeColor="hyperlink"/>
      <w:u w:val="single"/>
    </w:rPr>
  </w:style>
  <w:style w:type="paragraph" w:customStyle="1" w:styleId="BulletPointStyle">
    <w:name w:val="Bullet Point Style"/>
    <w:basedOn w:val="ListParagraph"/>
    <w:link w:val="BulletPointStyleChar"/>
    <w:qFormat/>
    <w:rsid w:val="008C58A1"/>
    <w:pPr>
      <w:ind w:left="0"/>
    </w:pPr>
    <w:rPr>
      <w:color w:val="454648" w:themeColor="accent2" w:themeShade="80"/>
    </w:rPr>
  </w:style>
  <w:style w:type="paragraph" w:customStyle="1" w:styleId="OpeningParagraph">
    <w:name w:val="Opening Paragraph"/>
    <w:basedOn w:val="Normal"/>
    <w:link w:val="OpeningParagraphChar"/>
    <w:qFormat/>
    <w:rsid w:val="008C58A1"/>
    <w:rPr>
      <w:color w:val="B7B09C" w:themeColor="accent4"/>
      <w:sz w:val="28"/>
    </w:rPr>
  </w:style>
  <w:style w:type="character" w:customStyle="1" w:styleId="ListParagraphChar">
    <w:name w:val="List Paragraph Char"/>
    <w:basedOn w:val="DefaultParagraphFont"/>
    <w:link w:val="ListParagraph"/>
    <w:uiPriority w:val="34"/>
    <w:rsid w:val="008C58A1"/>
  </w:style>
  <w:style w:type="character" w:customStyle="1" w:styleId="BulletPointStyleChar">
    <w:name w:val="Bullet Point Style Char"/>
    <w:basedOn w:val="ListParagraphChar"/>
    <w:link w:val="BulletPointStyle"/>
    <w:rsid w:val="008C58A1"/>
    <w:rPr>
      <w:color w:val="454648" w:themeColor="accent2" w:themeShade="80"/>
    </w:rPr>
  </w:style>
  <w:style w:type="paragraph" w:customStyle="1" w:styleId="FooterStyle">
    <w:name w:val="Footer Style"/>
    <w:basedOn w:val="Normal"/>
    <w:link w:val="FooterStyleChar"/>
    <w:qFormat/>
    <w:rsid w:val="008C58A1"/>
    <w:pPr>
      <w:spacing w:after="0"/>
    </w:pPr>
    <w:rPr>
      <w:color w:val="FFFFFF" w:themeColor="background1"/>
      <w:sz w:val="16"/>
    </w:rPr>
  </w:style>
  <w:style w:type="character" w:customStyle="1" w:styleId="OpeningParagraphChar">
    <w:name w:val="Opening Paragraph Char"/>
    <w:basedOn w:val="DefaultParagraphFont"/>
    <w:link w:val="OpeningParagraph"/>
    <w:rsid w:val="008C58A1"/>
    <w:rPr>
      <w:color w:val="B7B09C" w:themeColor="accent4"/>
      <w:sz w:val="28"/>
    </w:rPr>
  </w:style>
  <w:style w:type="table" w:styleId="TableGrid">
    <w:name w:val="Table Grid"/>
    <w:basedOn w:val="TableNormal"/>
    <w:uiPriority w:val="39"/>
    <w:rsid w:val="008C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StyleChar">
    <w:name w:val="Footer Style Char"/>
    <w:basedOn w:val="DefaultParagraphFont"/>
    <w:link w:val="FooterStyle"/>
    <w:rsid w:val="008C58A1"/>
    <w:rPr>
      <w:color w:val="FFFFFF" w:themeColor="background1"/>
      <w:sz w:val="16"/>
    </w:rPr>
  </w:style>
  <w:style w:type="table" w:styleId="GridTable4-Accent4">
    <w:name w:val="Grid Table 4 Accent 4"/>
    <w:basedOn w:val="TableNormal"/>
    <w:uiPriority w:val="49"/>
    <w:rsid w:val="008C58A1"/>
    <w:pPr>
      <w:spacing w:after="0" w:line="240" w:lineRule="auto"/>
    </w:pPr>
    <w:tblPr>
      <w:tblStyleRowBandSize w:val="1"/>
      <w:tblStyleColBandSize w:val="1"/>
      <w:tblBorders>
        <w:top w:val="single" w:sz="4" w:space="0" w:color="D3CFC3" w:themeColor="accent4" w:themeTint="99"/>
        <w:left w:val="single" w:sz="4" w:space="0" w:color="D3CFC3" w:themeColor="accent4" w:themeTint="99"/>
        <w:bottom w:val="single" w:sz="4" w:space="0" w:color="D3CFC3" w:themeColor="accent4" w:themeTint="99"/>
        <w:right w:val="single" w:sz="4" w:space="0" w:color="D3CFC3" w:themeColor="accent4" w:themeTint="99"/>
        <w:insideH w:val="single" w:sz="4" w:space="0" w:color="D3CFC3" w:themeColor="accent4" w:themeTint="99"/>
        <w:insideV w:val="single" w:sz="4" w:space="0" w:color="D3CFC3" w:themeColor="accent4" w:themeTint="99"/>
      </w:tblBorders>
    </w:tblPr>
    <w:tblStylePr w:type="firstRow">
      <w:rPr>
        <w:b/>
        <w:bCs/>
        <w:color w:val="FFFFFF" w:themeColor="background1"/>
      </w:rPr>
      <w:tblPr/>
      <w:tcPr>
        <w:tcBorders>
          <w:top w:val="single" w:sz="4" w:space="0" w:color="B7B09C" w:themeColor="accent4"/>
          <w:left w:val="single" w:sz="4" w:space="0" w:color="B7B09C" w:themeColor="accent4"/>
          <w:bottom w:val="single" w:sz="4" w:space="0" w:color="B7B09C" w:themeColor="accent4"/>
          <w:right w:val="single" w:sz="4" w:space="0" w:color="B7B09C" w:themeColor="accent4"/>
          <w:insideH w:val="nil"/>
          <w:insideV w:val="nil"/>
        </w:tcBorders>
        <w:shd w:val="clear" w:color="auto" w:fill="B7B09C" w:themeFill="accent4"/>
      </w:tcPr>
    </w:tblStylePr>
    <w:tblStylePr w:type="lastRow">
      <w:rPr>
        <w:b/>
        <w:bCs/>
      </w:rPr>
      <w:tblPr/>
      <w:tcPr>
        <w:tcBorders>
          <w:top w:val="double" w:sz="4" w:space="0" w:color="B7B09C" w:themeColor="accent4"/>
        </w:tcBorders>
      </w:tcPr>
    </w:tblStylePr>
    <w:tblStylePr w:type="firstCol">
      <w:rPr>
        <w:b/>
        <w:bCs/>
      </w:rPr>
    </w:tblStylePr>
    <w:tblStylePr w:type="lastCol">
      <w:rPr>
        <w:b/>
        <w:bCs/>
      </w:rPr>
    </w:tblStylePr>
    <w:tblStylePr w:type="band1Vert">
      <w:tblPr/>
      <w:tcPr>
        <w:shd w:val="clear" w:color="auto" w:fill="F0EFEB" w:themeFill="accent4" w:themeFillTint="33"/>
      </w:tcPr>
    </w:tblStylePr>
    <w:tblStylePr w:type="band1Horz">
      <w:tblPr/>
      <w:tcPr>
        <w:shd w:val="clear" w:color="auto" w:fill="F0EFEB" w:themeFill="accent4" w:themeFillTint="33"/>
      </w:tcPr>
    </w:tblStylePr>
  </w:style>
  <w:style w:type="paragraph" w:customStyle="1" w:styleId="Subhead">
    <w:name w:val="Subhead"/>
    <w:basedOn w:val="Heading1"/>
    <w:link w:val="SubheadChar"/>
    <w:qFormat/>
    <w:rsid w:val="00C4511B"/>
    <w:rPr>
      <w:color w:val="B7B09C" w:themeColor="accent4"/>
      <w:sz w:val="28"/>
    </w:rPr>
  </w:style>
  <w:style w:type="paragraph" w:customStyle="1" w:styleId="NumberedList">
    <w:name w:val="Numbered List"/>
    <w:basedOn w:val="BulletPointStyle"/>
    <w:link w:val="NumberedListChar"/>
    <w:qFormat/>
    <w:rsid w:val="00C4511B"/>
    <w:pPr>
      <w:numPr>
        <w:numId w:val="10"/>
      </w:numPr>
    </w:pPr>
  </w:style>
  <w:style w:type="character" w:customStyle="1" w:styleId="SubheadChar">
    <w:name w:val="Subhead Char"/>
    <w:basedOn w:val="Heading1Char"/>
    <w:link w:val="Subhead"/>
    <w:rsid w:val="00C4511B"/>
    <w:rPr>
      <w:rFonts w:asciiTheme="majorHAnsi" w:eastAsiaTheme="majorEastAsia" w:hAnsiTheme="majorHAnsi" w:cstheme="majorBidi"/>
      <w:b/>
      <w:color w:val="B7B09C" w:themeColor="accent4"/>
      <w:sz w:val="28"/>
      <w:szCs w:val="32"/>
    </w:rPr>
  </w:style>
  <w:style w:type="character" w:customStyle="1" w:styleId="NumberedListChar">
    <w:name w:val="Numbered List Char"/>
    <w:basedOn w:val="BulletPointStyleChar"/>
    <w:link w:val="NumberedList"/>
    <w:rsid w:val="00C4511B"/>
    <w:rPr>
      <w:color w:val="454648" w:themeColor="accent2" w:themeShade="80"/>
    </w:rPr>
  </w:style>
  <w:style w:type="table" w:styleId="GridTable4-Accent1">
    <w:name w:val="Grid Table 4 Accent 1"/>
    <w:basedOn w:val="TableNormal"/>
    <w:uiPriority w:val="49"/>
    <w:rsid w:val="00552C8F"/>
    <w:pPr>
      <w:spacing w:after="0" w:line="240" w:lineRule="auto"/>
    </w:pPr>
    <w:tblPr>
      <w:tblStyleRowBandSize w:val="1"/>
      <w:tblStyleColBandSize w:val="1"/>
      <w:tblBorders>
        <w:top w:val="single" w:sz="4" w:space="0" w:color="81AFC5" w:themeColor="accent1" w:themeTint="99"/>
        <w:left w:val="single" w:sz="4" w:space="0" w:color="81AFC5" w:themeColor="accent1" w:themeTint="99"/>
        <w:bottom w:val="single" w:sz="4" w:space="0" w:color="81AFC5" w:themeColor="accent1" w:themeTint="99"/>
        <w:right w:val="single" w:sz="4" w:space="0" w:color="81AFC5" w:themeColor="accent1" w:themeTint="99"/>
        <w:insideH w:val="single" w:sz="4" w:space="0" w:color="81AFC5" w:themeColor="accent1" w:themeTint="99"/>
        <w:insideV w:val="single" w:sz="4" w:space="0" w:color="81AFC5" w:themeColor="accent1" w:themeTint="99"/>
      </w:tblBorders>
    </w:tblPr>
    <w:tblStylePr w:type="firstRow">
      <w:rPr>
        <w:b/>
        <w:bCs/>
        <w:color w:val="FFFFFF" w:themeColor="background1"/>
      </w:rPr>
      <w:tblPr/>
      <w:tcPr>
        <w:tcBorders>
          <w:top w:val="single" w:sz="4" w:space="0" w:color="41748D" w:themeColor="accent1"/>
          <w:left w:val="single" w:sz="4" w:space="0" w:color="41748D" w:themeColor="accent1"/>
          <w:bottom w:val="single" w:sz="4" w:space="0" w:color="41748D" w:themeColor="accent1"/>
          <w:right w:val="single" w:sz="4" w:space="0" w:color="41748D" w:themeColor="accent1"/>
          <w:insideH w:val="nil"/>
          <w:insideV w:val="nil"/>
        </w:tcBorders>
        <w:shd w:val="clear" w:color="auto" w:fill="41748D" w:themeFill="accent1"/>
      </w:tcPr>
    </w:tblStylePr>
    <w:tblStylePr w:type="lastRow">
      <w:rPr>
        <w:b/>
        <w:bCs/>
      </w:rPr>
      <w:tblPr/>
      <w:tcPr>
        <w:tcBorders>
          <w:top w:val="double" w:sz="4" w:space="0" w:color="41748D" w:themeColor="accent1"/>
        </w:tcBorders>
      </w:tcPr>
    </w:tblStylePr>
    <w:tblStylePr w:type="firstCol">
      <w:rPr>
        <w:b/>
        <w:bCs/>
      </w:rPr>
    </w:tblStylePr>
    <w:tblStylePr w:type="lastCol">
      <w:rPr>
        <w:b/>
        <w:bCs/>
      </w:rPr>
    </w:tblStylePr>
    <w:tblStylePr w:type="band1Vert">
      <w:tblPr/>
      <w:tcPr>
        <w:shd w:val="clear" w:color="auto" w:fill="D5E4EB" w:themeFill="accent1" w:themeFillTint="33"/>
      </w:tcPr>
    </w:tblStylePr>
    <w:tblStylePr w:type="band1Horz">
      <w:tblPr/>
      <w:tcPr>
        <w:shd w:val="clear" w:color="auto" w:fill="D5E4EB" w:themeFill="accent1" w:themeFillTint="33"/>
      </w:tcPr>
    </w:tblStylePr>
  </w:style>
  <w:style w:type="character" w:styleId="CommentReference">
    <w:name w:val="annotation reference"/>
    <w:basedOn w:val="DefaultParagraphFont"/>
    <w:uiPriority w:val="99"/>
    <w:semiHidden/>
    <w:unhideWhenUsed/>
    <w:rsid w:val="005F362A"/>
    <w:rPr>
      <w:sz w:val="16"/>
      <w:szCs w:val="16"/>
    </w:rPr>
  </w:style>
  <w:style w:type="paragraph" w:styleId="CommentText">
    <w:name w:val="annotation text"/>
    <w:basedOn w:val="Normal"/>
    <w:link w:val="CommentTextChar"/>
    <w:uiPriority w:val="99"/>
    <w:unhideWhenUsed/>
    <w:rsid w:val="005F362A"/>
    <w:pPr>
      <w:spacing w:line="240" w:lineRule="auto"/>
    </w:pPr>
    <w:rPr>
      <w:sz w:val="20"/>
      <w:szCs w:val="20"/>
    </w:rPr>
  </w:style>
  <w:style w:type="character" w:customStyle="1" w:styleId="CommentTextChar">
    <w:name w:val="Comment Text Char"/>
    <w:basedOn w:val="DefaultParagraphFont"/>
    <w:link w:val="CommentText"/>
    <w:uiPriority w:val="99"/>
    <w:rsid w:val="005F362A"/>
    <w:rPr>
      <w:sz w:val="20"/>
      <w:szCs w:val="20"/>
    </w:rPr>
  </w:style>
  <w:style w:type="paragraph" w:styleId="CommentSubject">
    <w:name w:val="annotation subject"/>
    <w:basedOn w:val="CommentText"/>
    <w:next w:val="CommentText"/>
    <w:link w:val="CommentSubjectChar"/>
    <w:uiPriority w:val="99"/>
    <w:semiHidden/>
    <w:unhideWhenUsed/>
    <w:rsid w:val="005F362A"/>
    <w:rPr>
      <w:b/>
      <w:bCs/>
    </w:rPr>
  </w:style>
  <w:style w:type="character" w:customStyle="1" w:styleId="CommentSubjectChar">
    <w:name w:val="Comment Subject Char"/>
    <w:basedOn w:val="CommentTextChar"/>
    <w:link w:val="CommentSubject"/>
    <w:uiPriority w:val="99"/>
    <w:semiHidden/>
    <w:rsid w:val="005F362A"/>
    <w:rPr>
      <w:b/>
      <w:bCs/>
      <w:sz w:val="20"/>
      <w:szCs w:val="20"/>
    </w:rPr>
  </w:style>
  <w:style w:type="paragraph" w:styleId="BalloonText">
    <w:name w:val="Balloon Text"/>
    <w:basedOn w:val="Normal"/>
    <w:link w:val="BalloonTextChar"/>
    <w:uiPriority w:val="99"/>
    <w:semiHidden/>
    <w:unhideWhenUsed/>
    <w:rsid w:val="005F3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62A"/>
    <w:rPr>
      <w:rFonts w:ascii="Segoe UI" w:hAnsi="Segoe UI" w:cs="Segoe UI"/>
      <w:sz w:val="18"/>
      <w:szCs w:val="18"/>
    </w:rPr>
  </w:style>
  <w:style w:type="paragraph" w:styleId="NormalWeb">
    <w:name w:val="Normal (Web)"/>
    <w:basedOn w:val="Normal"/>
    <w:uiPriority w:val="99"/>
    <w:unhideWhenUsed/>
    <w:rsid w:val="00A325FB"/>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76BE9"/>
    <w:rPr>
      <w:color w:val="605E5C"/>
      <w:shd w:val="clear" w:color="auto" w:fill="E1DFDD"/>
    </w:rPr>
  </w:style>
  <w:style w:type="character" w:styleId="FollowedHyperlink">
    <w:name w:val="FollowedHyperlink"/>
    <w:basedOn w:val="DefaultParagraphFont"/>
    <w:uiPriority w:val="99"/>
    <w:semiHidden/>
    <w:unhideWhenUsed/>
    <w:rsid w:val="00CB327C"/>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7476">
      <w:bodyDiv w:val="1"/>
      <w:marLeft w:val="0"/>
      <w:marRight w:val="0"/>
      <w:marTop w:val="0"/>
      <w:marBottom w:val="0"/>
      <w:divBdr>
        <w:top w:val="none" w:sz="0" w:space="0" w:color="auto"/>
        <w:left w:val="none" w:sz="0" w:space="0" w:color="auto"/>
        <w:bottom w:val="none" w:sz="0" w:space="0" w:color="auto"/>
        <w:right w:val="none" w:sz="0" w:space="0" w:color="auto"/>
      </w:divBdr>
    </w:div>
    <w:div w:id="1063526654">
      <w:bodyDiv w:val="1"/>
      <w:marLeft w:val="0"/>
      <w:marRight w:val="0"/>
      <w:marTop w:val="0"/>
      <w:marBottom w:val="0"/>
      <w:divBdr>
        <w:top w:val="none" w:sz="0" w:space="0" w:color="auto"/>
        <w:left w:val="none" w:sz="0" w:space="0" w:color="auto"/>
        <w:bottom w:val="none" w:sz="0" w:space="0" w:color="auto"/>
        <w:right w:val="none" w:sz="0" w:space="0" w:color="auto"/>
      </w:divBdr>
    </w:div>
    <w:div w:id="1095201819">
      <w:bodyDiv w:val="1"/>
      <w:marLeft w:val="0"/>
      <w:marRight w:val="0"/>
      <w:marTop w:val="0"/>
      <w:marBottom w:val="0"/>
      <w:divBdr>
        <w:top w:val="none" w:sz="0" w:space="0" w:color="auto"/>
        <w:left w:val="none" w:sz="0" w:space="0" w:color="auto"/>
        <w:bottom w:val="none" w:sz="0" w:space="0" w:color="auto"/>
        <w:right w:val="none" w:sz="0" w:space="0" w:color="auto"/>
      </w:divBdr>
    </w:div>
    <w:div w:id="1116799731">
      <w:bodyDiv w:val="1"/>
      <w:marLeft w:val="0"/>
      <w:marRight w:val="0"/>
      <w:marTop w:val="0"/>
      <w:marBottom w:val="0"/>
      <w:divBdr>
        <w:top w:val="none" w:sz="0" w:space="0" w:color="auto"/>
        <w:left w:val="none" w:sz="0" w:space="0" w:color="auto"/>
        <w:bottom w:val="none" w:sz="0" w:space="0" w:color="auto"/>
        <w:right w:val="none" w:sz="0" w:space="0" w:color="auto"/>
      </w:divBdr>
    </w:div>
    <w:div w:id="172618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2 Dominion">
      <a:dk1>
        <a:sysClr val="windowText" lastClr="000000"/>
      </a:dk1>
      <a:lt1>
        <a:sysClr val="window" lastClr="FFFFFF"/>
      </a:lt1>
      <a:dk2>
        <a:srgbClr val="44546A"/>
      </a:dk2>
      <a:lt2>
        <a:srgbClr val="E7E6E6"/>
      </a:lt2>
      <a:accent1>
        <a:srgbClr val="41748D"/>
      </a:accent1>
      <a:accent2>
        <a:srgbClr val="8A8D8F"/>
      </a:accent2>
      <a:accent3>
        <a:srgbClr val="72A39C"/>
      </a:accent3>
      <a:accent4>
        <a:srgbClr val="B7B09C"/>
      </a:accent4>
      <a:accent5>
        <a:srgbClr val="978C87"/>
      </a:accent5>
      <a:accent6>
        <a:srgbClr val="D60C8C"/>
      </a:accent6>
      <a:hlink>
        <a:srgbClr val="000000"/>
      </a:hlink>
      <a:folHlink>
        <a:srgbClr val="000000"/>
      </a:folHlink>
    </a:clrScheme>
    <a:fontScheme name="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orms and Templates" ma:contentTypeID="0x01010062F6437EB083534DB20A32A77A979407006B05D5DF149E5543ABC2BFEFAE2A5573" ma:contentTypeVersion="17" ma:contentTypeDescription="" ma:contentTypeScope="" ma:versionID="6c5696ada51ac9e6293570bbccca0bad">
  <xsd:schema xmlns:xsd="http://www.w3.org/2001/XMLSchema" xmlns:xs="http://www.w3.org/2001/XMLSchema" xmlns:p="http://schemas.microsoft.com/office/2006/metadata/properties" xmlns:ns1="http://schemas.microsoft.com/sharepoint/v3" xmlns:ns2="5d76c860-0b32-4fde-a238-f89cac397cc1" targetNamespace="http://schemas.microsoft.com/office/2006/metadata/properties" ma:root="true" ma:fieldsID="b06351e05f771ba641acdc51944f1022" ns1:_="" ns2:_="">
    <xsd:import namespace="http://schemas.microsoft.com/sharepoint/v3"/>
    <xsd:import namespace="5d76c860-0b32-4fde-a238-f89cac397cc1"/>
    <xsd:element name="properties">
      <xsd:complexType>
        <xsd:sequence>
          <xsd:element name="documentManagement">
            <xsd:complexType>
              <xsd:all>
                <xsd:element ref="ns2:a05e348599974231b7947f4539e611c3" minOccurs="0"/>
                <xsd:element ref="ns2:TaxCatchAll" minOccurs="0"/>
                <xsd:element ref="ns2:TaxCatchAllLabel" minOccurs="0"/>
                <xsd:element ref="ns2:of5275d06f884f50ae689d7db5bee800" minOccurs="0"/>
                <xsd:element ref="ns2:Owner_x0020__x002f__x0020_Author"/>
                <xsd:element ref="ns1:RoutingRuleDescription" minOccurs="0"/>
                <xsd:element ref="ns2:Publication_x0020_Date"/>
                <xsd:element ref="ns2:e7d3ff979eca4c9c8c438234fdb237c2" minOccurs="0"/>
                <xsd:element ref="ns2:ead8cc793ff4400882d52704cf35b2d2" minOccurs="0"/>
                <xsd:element ref="ns1:AverageRating" minOccurs="0"/>
                <xsd:element ref="ns1:RatingCount"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5" nillable="true" ma:displayName="Description" ma:internalName="RoutingRuleDescription" ma:readOnly="false">
      <xsd:simpleType>
        <xsd:restriction base="dms:Text">
          <xsd:maxLength value="255"/>
        </xsd:restriction>
      </xsd:simpleType>
    </xsd:element>
    <xsd:element name="AverageRating" ma:index="21" nillable="true" ma:displayName="Rating (0-5)" ma:decimals="2" ma:description="Average value of all the ratings that have been submitted" ma:internalName="AverageRating" ma:readOnly="true">
      <xsd:simpleType>
        <xsd:restriction base="dms:Number"/>
      </xsd:simpleType>
    </xsd:element>
    <xsd:element name="RatingCount" ma:index="22" nillable="true" ma:displayName="Votes" ma:decimals="0" ma:description="Number of ratings submitted" ma:internalName="RatingCount" ma:readOnly="true">
      <xsd:simpleType>
        <xsd:restriction base="dms:Number"/>
      </xsd:simpleType>
    </xsd:element>
    <xsd:element name="_dlc_Exempt" ma:index="2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6c860-0b32-4fde-a238-f89cac397cc1" elementFormDefault="qualified">
    <xsd:import namespace="http://schemas.microsoft.com/office/2006/documentManagement/types"/>
    <xsd:import namespace="http://schemas.microsoft.com/office/infopath/2007/PartnerControls"/>
    <xsd:element name="a05e348599974231b7947f4539e611c3" ma:index="8" ma:taxonomy="true" ma:internalName="a05e348599974231b7947f4539e611c3" ma:taxonomyFieldName="Department1" ma:displayName="Department" ma:readOnly="false" ma:default="" ma:fieldId="{a05e3485-9997-4231-b794-7f4539e611c3}" ma:taxonomyMulti="true" ma:sspId="66dc5fb6-3662-4e72-8e32-0314ebe26cee" ma:termSetId="f8e449a4-0399-446d-b633-df6ce56c72f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1a88eb2-b698-41e6-a760-8093c82c72cd}" ma:internalName="TaxCatchAll" ma:showField="CatchAllData" ma:web="5d76c860-0b32-4fde-a238-f89cac397cc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1a88eb2-b698-41e6-a760-8093c82c72cd}" ma:internalName="TaxCatchAllLabel" ma:readOnly="true" ma:showField="CatchAllDataLabel" ma:web="5d76c860-0b32-4fde-a238-f89cac397cc1">
      <xsd:complexType>
        <xsd:complexContent>
          <xsd:extension base="dms:MultiChoiceLookup">
            <xsd:sequence>
              <xsd:element name="Value" type="dms:Lookup" maxOccurs="unbounded" minOccurs="0" nillable="true"/>
            </xsd:sequence>
          </xsd:extension>
        </xsd:complexContent>
      </xsd:complexType>
    </xsd:element>
    <xsd:element name="of5275d06f884f50ae689d7db5bee800" ma:index="12" ma:taxonomy="true" ma:internalName="of5275d06f884f50ae689d7db5bee800" ma:taxonomyFieldName="Topic" ma:displayName="Topic" ma:readOnly="false" ma:default="" ma:fieldId="{8f5275d0-6f88-4f50-ae68-9d7db5bee800}" ma:taxonomyMulti="true" ma:sspId="66dc5fb6-3662-4e72-8e32-0314ebe26cee" ma:termSetId="fcc014ce-d413-4fc1-9c46-7b36ee46438c" ma:anchorId="00000000-0000-0000-0000-000000000000" ma:open="false" ma:isKeyword="false">
      <xsd:complexType>
        <xsd:sequence>
          <xsd:element ref="pc:Terms" minOccurs="0" maxOccurs="1"/>
        </xsd:sequence>
      </xsd:complexType>
    </xsd:element>
    <xsd:element name="Owner_x0020__x002f__x0020_Author" ma:index="14" ma:displayName="Owner / Author" ma:list="UserInfo" ma:SharePointGroup="0" ma:internalName="Owner_x0020__x002F_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ublication_x0020_Date" ma:index="16" ma:displayName="Publication Date" ma:format="DateOnly" ma:internalName="Publication_x0020_Date" ma:readOnly="false">
      <xsd:simpleType>
        <xsd:restriction base="dms:DateTime"/>
      </xsd:simpleType>
    </xsd:element>
    <xsd:element name="e7d3ff979eca4c9c8c438234fdb237c2" ma:index="17" nillable="true" ma:taxonomy="true" ma:internalName="e7d3ff979eca4c9c8c438234fdb237c2" ma:taxonomyFieldName="IT_x0020_System" ma:displayName="IT System" ma:default="" ma:fieldId="{e7d3ff97-9eca-4c9c-8c43-8234fdb237c2}" ma:taxonomyMulti="true" ma:sspId="66dc5fb6-3662-4e72-8e32-0314ebe26cee" ma:termSetId="028968ba-65ab-4d77-bae1-4bf1b68ac0b0" ma:anchorId="00000000-0000-0000-0000-000000000000" ma:open="false" ma:isKeyword="false">
      <xsd:complexType>
        <xsd:sequence>
          <xsd:element ref="pc:Terms" minOccurs="0" maxOccurs="1"/>
        </xsd:sequence>
      </xsd:complexType>
    </xsd:element>
    <xsd:element name="ead8cc793ff4400882d52704cf35b2d2" ma:index="19" ma:taxonomy="true" ma:internalName="ead8cc793ff4400882d52704cf35b2d2" ma:taxonomyFieldName="Audience1" ma:displayName="Audience" ma:readOnly="false" ma:default="" ma:fieldId="{ead8cc79-3ff4-4008-82d5-2704cf35b2d2}" ma:taxonomyMulti="true" ma:sspId="66dc5fb6-3662-4e72-8e32-0314ebe26cee" ma:termSetId="c0bab482-8127-4b4b-a2c3-b2870bb2cd1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Forms and Templates</p:Name>
  <p:Description/>
  <p:Statement/>
  <p:PolicyItems>
    <p:PolicyItem featureId="Microsoft.Office.RecordsManagement.PolicyFeatures.PolicyAudit" staticId="0x01010062F6437EB083534DB20A32A77A979407006B05D5DF149E5543ABC2BFEFAE2A5573|937198175" UniqueId="262105d2-ecf2-49b5-a460-28e8ce29b61c">
      <p:Name>Auditing</p:Name>
      <p:Description>Audits user actions on documents and list items to the Audit Log.</p:Description>
      <p:CustomData>
        <Audit>
          <View/>
        </Audit>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a05e348599974231b7947f4539e611c3 xmlns="5d76c860-0b32-4fde-a238-f89cac397cc1">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ddb01adf-ad76-4505-b60f-b30d9232bd30</TermId>
        </TermInfo>
      </Terms>
    </a05e348599974231b7947f4539e611c3>
    <of5275d06f884f50ae689d7db5bee800 xmlns="5d76c860-0b32-4fde-a238-f89cac397cc1">
      <Terms xmlns="http://schemas.microsoft.com/office/infopath/2007/PartnerControls">
        <TermInfo xmlns="http://schemas.microsoft.com/office/infopath/2007/PartnerControls">
          <TermName xmlns="http://schemas.microsoft.com/office/infopath/2007/PartnerControls">Business information</TermName>
          <TermId xmlns="http://schemas.microsoft.com/office/infopath/2007/PartnerControls">fa1aa190-f6ec-4112-b287-d926ebe1e84d</TermId>
        </TermInfo>
      </Terms>
    </of5275d06f884f50ae689d7db5bee800>
    <RoutingRuleDescription xmlns="http://schemas.microsoft.com/sharepoint/v3" xsi:nil="true"/>
    <ead8cc793ff4400882d52704cf35b2d2 xmlns="5d76c860-0b32-4fde-a238-f89cac397cc1">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6edf9892-1556-4ab7-a359-5dc0cd1e2e05</TermId>
        </TermInfo>
      </Terms>
    </ead8cc793ff4400882d52704cf35b2d2>
    <Owner_x0020__x002f__x0020_Author xmlns="5d76c860-0b32-4fde-a238-f89cac397cc1">
      <UserInfo>
        <DisplayName>Jo Warburton</DisplayName>
        <AccountId>3244</AccountId>
        <AccountType/>
      </UserInfo>
    </Owner_x0020__x002f__x0020_Author>
    <TaxCatchAll xmlns="5d76c860-0b32-4fde-a238-f89cac397cc1">
      <Value>10</Value>
      <Value>31</Value>
      <Value>81</Value>
    </TaxCatchAll>
    <Publication_x0020_Date xmlns="5d76c860-0b32-4fde-a238-f89cac397cc1">2018-05-22T23:00:00+00:00</Publication_x0020_Date>
    <e7d3ff979eca4c9c8c438234fdb237c2 xmlns="5d76c860-0b32-4fde-a238-f89cac397cc1">
      <Terms xmlns="http://schemas.microsoft.com/office/infopath/2007/PartnerControls"/>
    </e7d3ff979eca4c9c8c438234fdb237c2>
    <AverageRating xmlns="http://schemas.microsoft.com/sharepoint/v3" xsi:nil="true"/>
  </documentManagement>
</p:properties>
</file>

<file path=customXml/itemProps1.xml><?xml version="1.0" encoding="utf-8"?>
<ds:datastoreItem xmlns:ds="http://schemas.openxmlformats.org/officeDocument/2006/customXml" ds:itemID="{37329C05-1199-470B-B0DF-57FC46DC4988}">
  <ds:schemaRefs>
    <ds:schemaRef ds:uri="http://schemas.openxmlformats.org/officeDocument/2006/bibliography"/>
  </ds:schemaRefs>
</ds:datastoreItem>
</file>

<file path=customXml/itemProps2.xml><?xml version="1.0" encoding="utf-8"?>
<ds:datastoreItem xmlns:ds="http://schemas.openxmlformats.org/officeDocument/2006/customXml" ds:itemID="{7FEA313B-9FA6-4862-A6C8-7A7914966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76c860-0b32-4fde-a238-f89cac3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B8F733-B8F7-4DDF-BBCD-DE305609A296}">
  <ds:schemaRefs>
    <ds:schemaRef ds:uri="http://schemas.microsoft.com/sharepoint/v3/contenttype/forms"/>
  </ds:schemaRefs>
</ds:datastoreItem>
</file>

<file path=customXml/itemProps4.xml><?xml version="1.0" encoding="utf-8"?>
<ds:datastoreItem xmlns:ds="http://schemas.openxmlformats.org/officeDocument/2006/customXml" ds:itemID="{DC320E13-BED1-49E5-B2B7-947986E74C45}">
  <ds:schemaRefs>
    <ds:schemaRef ds:uri="office.server.policy"/>
  </ds:schemaRefs>
</ds:datastoreItem>
</file>

<file path=customXml/itemProps5.xml><?xml version="1.0" encoding="utf-8"?>
<ds:datastoreItem xmlns:ds="http://schemas.openxmlformats.org/officeDocument/2006/customXml" ds:itemID="{642A698D-E86B-4075-9AF2-635891479509}">
  <ds:schemaRefs>
    <ds:schemaRef ds:uri="http://schemas.microsoft.com/office/2006/metadata/properties"/>
    <ds:schemaRef ds:uri="http://schemas.microsoft.com/office/infopath/2007/PartnerControls"/>
    <ds:schemaRef ds:uri="5d76c860-0b32-4fde-a238-f89cac397cc1"/>
    <ds:schemaRef ds:uri="http://schemas.microsoft.com/sharepoint/v3"/>
  </ds:schemaRefs>
</ds:datastoreItem>
</file>

<file path=docMetadata/LabelInfo.xml><?xml version="1.0" encoding="utf-8"?>
<clbl:labelList xmlns:clbl="http://schemas.microsoft.com/office/2020/mipLabelMetadata">
  <clbl:label id="{30f01c3b-d3ff-470f-a1c2-728b314c9852}" enabled="0" method="" siteId="{30f01c3b-d3ff-470f-a1c2-728b314c9852}"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645</Words>
  <Characters>3960</Characters>
  <Application>Microsoft Office Word</Application>
  <DocSecurity>0</DocSecurity>
  <Lines>152</Lines>
  <Paragraphs>85</Paragraphs>
  <ScaleCrop>false</ScaleCrop>
  <HeadingPairs>
    <vt:vector size="2" baseType="variant">
      <vt:variant>
        <vt:lpstr>Title</vt:lpstr>
      </vt:variant>
      <vt:variant>
        <vt:i4>1</vt:i4>
      </vt:variant>
    </vt:vector>
  </HeadingPairs>
  <TitlesOfParts>
    <vt:vector size="1" baseType="lpstr">
      <vt:lpstr>Role Profile Template</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subject/>
  <dc:creator>WindySantoso</dc:creator>
  <cp:keywords/>
  <dc:description/>
  <cp:lastModifiedBy>Sanaa Karrar</cp:lastModifiedBy>
  <cp:revision>2</cp:revision>
  <cp:lastPrinted>2017-11-21T13:36:00Z</cp:lastPrinted>
  <dcterms:created xsi:type="dcterms:W3CDTF">2026-07-03T11:35:00Z</dcterms:created>
  <dcterms:modified xsi:type="dcterms:W3CDTF">2026-07-03T11:35:00Z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0x01010062F6437EB083534DB20A32A77A979407006B05D5DF149E5543ABC2BFEFAE2A5573</vt:lpwstr>
  </property>
  <property fmtid="{D5CDD505-2E9C-101B-9397-08002B2CF9AE}" pid="3" name="Audience1">
    <vt:lpwstr>10;#Internal|6edf9892-1556-4ab7-a359-5dc0cd1e2e05</vt:lpwstr>
  </property>
  <property fmtid="{D5CDD505-2E9C-101B-9397-08002B2CF9AE}" pid="4" name="Topic">
    <vt:lpwstr>81;#Business information|fa1aa190-f6ec-4112-b287-d926ebe1e84d</vt:lpwstr>
  </property>
  <property fmtid="{D5CDD505-2E9C-101B-9397-08002B2CF9AE}" pid="5" name="IT System">
    <vt:lpwstr/>
  </property>
  <property fmtid="{D5CDD505-2E9C-101B-9397-08002B2CF9AE}" pid="6" name="Department1">
    <vt:lpwstr>31;#Human Resources|ddb01adf-ad76-4505-b60f-b30d9232bd30</vt:lpwstr>
  </property>
</Properties>
</file>